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095C" w:rsidR="000B61D4" w:rsidP="000B61D4" w:rsidRDefault="000B61D4" w14:paraId="5810C7AC" w14:textId="77777777">
      <w:pPr>
        <w15:collapsed w:val="false"/>
        <w:rPr>
          <w:rFonts w:ascii="Arial" w:hAnsi="Arial" w:cs="Arial"/>
        </w:rPr>
      </w:pPr>
      <w:bookmarkStart w:name="_GoBack" w:id="0"/>
      <w:bookmarkEnd w:id="0"/>
    </w:p>
    <w:p w:rsidRPr="007533D1" w:rsidR="000B61D4" w:rsidP="000B61D4" w:rsidRDefault="000B61D4" w14:paraId="16C8E9D4" w14:textId="77777777">
      <w:pPr>
        <w:rPr>
          <w:rFonts w:ascii="Arial" w:hAnsi="Arial" w:cs="Arial"/>
        </w:rPr>
      </w:pPr>
      <w:r w:rsidRPr="007533D1">
        <w:rPr>
          <w:rFonts w:ascii="Arial" w:hAnsi="Arial" w:cs="Arial"/>
        </w:rPr>
        <w:t>REPUBLIKA HRVATSKA</w:t>
      </w:r>
    </w:p>
    <w:p w:rsidRPr="007533D1" w:rsidR="000B61D4" w:rsidP="000B61D4" w:rsidRDefault="000B61D4" w14:paraId="34BF2369" w14:textId="77777777">
      <w:pPr>
        <w:rPr>
          <w:rFonts w:ascii="Arial" w:hAnsi="Arial" w:cs="Arial"/>
        </w:rPr>
      </w:pPr>
      <w:r w:rsidRPr="007533D1">
        <w:rPr>
          <w:rFonts w:ascii="Arial" w:hAnsi="Arial" w:cs="Arial"/>
        </w:rPr>
        <w:t>TRGOVAČKI SUD U ZAGREBU</w:t>
      </w:r>
    </w:p>
    <w:p w:rsidRPr="007533D1" w:rsidR="000B61D4" w:rsidP="000B61D4" w:rsidRDefault="000B61D4" w14:paraId="23BE523B" w14:textId="77777777">
      <w:pPr>
        <w:rPr>
          <w:rFonts w:ascii="Arial" w:hAnsi="Arial" w:cs="Arial"/>
        </w:rPr>
      </w:pPr>
      <w:r w:rsidRPr="007533D1">
        <w:rPr>
          <w:rFonts w:ascii="Arial" w:hAnsi="Arial" w:cs="Arial"/>
        </w:rPr>
        <w:t xml:space="preserve">Zagreb, Amruševa 2/II   </w:t>
      </w:r>
      <w:r w:rsidRPr="007533D1" w:rsidR="00EA2285">
        <w:rPr>
          <w:rFonts w:ascii="Arial" w:hAnsi="Arial" w:cs="Arial"/>
        </w:rPr>
        <w:t xml:space="preserve">                                                               </w:t>
      </w:r>
      <w:r w:rsidRPr="007533D1" w:rsidR="0078629E">
        <w:rPr>
          <w:rFonts w:ascii="Arial" w:hAnsi="Arial" w:cs="Arial"/>
        </w:rPr>
        <w:t xml:space="preserve"> </w:t>
      </w:r>
      <w:r w:rsidRPr="007533D1" w:rsidR="00B32D57">
        <w:rPr>
          <w:rFonts w:ascii="Arial" w:hAnsi="Arial" w:cs="Arial"/>
        </w:rPr>
        <w:t xml:space="preserve">                     </w:t>
      </w:r>
      <w:r w:rsidRPr="007533D1" w:rsidR="009E7FDA">
        <w:rPr>
          <w:rFonts w:ascii="Arial" w:hAnsi="Arial" w:cs="Arial"/>
        </w:rPr>
        <w:t xml:space="preserve"> </w:t>
      </w:r>
    </w:p>
    <w:p w:rsidRPr="007533D1" w:rsidR="000B61D4" w:rsidP="000B61D4" w:rsidRDefault="000B61D4" w14:paraId="5765682A" w14:textId="77777777">
      <w:pPr>
        <w:rPr>
          <w:rFonts w:ascii="Arial" w:hAnsi="Arial" w:cs="Arial"/>
        </w:rPr>
      </w:pPr>
    </w:p>
    <w:p w:rsidRPr="007533D1" w:rsidR="009103F9" w:rsidP="009103F9" w:rsidRDefault="009103F9" w14:paraId="6859FF14" w14:textId="1D48E4C2">
      <w:pPr>
        <w:jc w:val="right"/>
        <w:rPr>
          <w:rFonts w:ascii="Arial" w:hAnsi="Arial" w:cs="Arial"/>
          <w:bCs/>
        </w:rPr>
      </w:pPr>
      <w:r w:rsidRPr="007533D1">
        <w:rPr>
          <w:rFonts w:ascii="Arial" w:hAnsi="Arial" w:cs="Arial"/>
          <w:bCs/>
        </w:rPr>
        <w:t>46. St</w:t>
      </w:r>
      <w:r w:rsidRPr="007533D1" w:rsidR="00A014CA">
        <w:rPr>
          <w:rFonts w:ascii="Arial" w:hAnsi="Arial" w:cs="Arial"/>
          <w:bCs/>
        </w:rPr>
        <w:t>-</w:t>
      </w:r>
      <w:r w:rsidR="006C07BD">
        <w:rPr>
          <w:rFonts w:ascii="Arial" w:hAnsi="Arial" w:cs="Arial"/>
          <w:bCs/>
        </w:rPr>
        <w:t>1311/2019</w:t>
      </w:r>
    </w:p>
    <w:p w:rsidRPr="007533D1" w:rsidR="009103F9" w:rsidP="009103F9" w:rsidRDefault="009103F9" w14:paraId="5F9B8AB7" w14:textId="77777777">
      <w:pPr>
        <w:pStyle w:val="Naslov3"/>
        <w:jc w:val="right"/>
        <w:rPr>
          <w:rFonts w:ascii="Arial" w:hAnsi="Arial" w:cs="Arial"/>
          <w:b w:val="false"/>
          <w:bCs/>
          <w:szCs w:val="24"/>
        </w:rPr>
      </w:pPr>
    </w:p>
    <w:p w:rsidRPr="007533D1" w:rsidR="009103F9" w:rsidP="009103F9" w:rsidRDefault="009103F9" w14:paraId="6D257042" w14:textId="77777777">
      <w:pPr>
        <w:pStyle w:val="Naslov3"/>
        <w:rPr>
          <w:rFonts w:ascii="Arial" w:hAnsi="Arial" w:cs="Arial"/>
          <w:b w:val="false"/>
          <w:bCs/>
          <w:szCs w:val="24"/>
        </w:rPr>
      </w:pPr>
      <w:r w:rsidRPr="007533D1">
        <w:rPr>
          <w:rFonts w:ascii="Arial" w:hAnsi="Arial" w:cs="Arial"/>
          <w:b w:val="false"/>
          <w:bCs/>
          <w:szCs w:val="24"/>
        </w:rPr>
        <w:t>Z A P I S N I K</w:t>
      </w:r>
    </w:p>
    <w:p w:rsidRPr="007533D1" w:rsidR="009103F9" w:rsidP="009103F9" w:rsidRDefault="009103F9" w14:paraId="505095C0" w14:textId="77777777">
      <w:pPr>
        <w:pStyle w:val="Naslov1"/>
        <w:ind w:left="2832"/>
        <w:rPr>
          <w:rFonts w:ascii="Arial" w:hAnsi="Arial" w:cs="Arial"/>
          <w:b w:val="false"/>
          <w:bCs/>
          <w:szCs w:val="24"/>
        </w:rPr>
      </w:pPr>
      <w:r w:rsidRPr="007533D1">
        <w:rPr>
          <w:rFonts w:ascii="Arial" w:hAnsi="Arial" w:cs="Arial"/>
          <w:b w:val="false"/>
          <w:bCs/>
          <w:szCs w:val="24"/>
        </w:rPr>
        <w:t>SA SKUPŠTINE VJEROVNIKA</w:t>
      </w:r>
    </w:p>
    <w:p w:rsidRPr="007533D1" w:rsidR="009103F9" w:rsidP="009103F9" w:rsidRDefault="009103F9" w14:paraId="3E8DD7AB" w14:textId="77777777">
      <w:pPr>
        <w:pStyle w:val="Tijeloteksta"/>
        <w:rPr>
          <w:rFonts w:cs="Arial"/>
          <w:bCs/>
          <w:szCs w:val="24"/>
        </w:rPr>
      </w:pPr>
    </w:p>
    <w:p w:rsidR="007A3176" w:rsidP="007A3176" w:rsidRDefault="009103F9" w14:paraId="54F49D35" w14:textId="4CBC7380">
      <w:pPr>
        <w:pStyle w:val="Tijeloteksta"/>
        <w:rPr>
          <w:rFonts w:cs="Arial"/>
          <w:szCs w:val="24"/>
        </w:rPr>
      </w:pPr>
      <w:r w:rsidRPr="007533D1">
        <w:rPr>
          <w:rFonts w:cs="Arial"/>
          <w:bCs/>
          <w:szCs w:val="24"/>
        </w:rPr>
        <w:t xml:space="preserve">Održane dana </w:t>
      </w:r>
      <w:r w:rsidR="006C07BD">
        <w:rPr>
          <w:rFonts w:cs="Arial"/>
          <w:bCs/>
          <w:szCs w:val="24"/>
        </w:rPr>
        <w:t>27</w:t>
      </w:r>
      <w:r w:rsidRPr="007533D1" w:rsidR="007533D1">
        <w:rPr>
          <w:rFonts w:cs="Arial"/>
          <w:bCs/>
          <w:szCs w:val="24"/>
        </w:rPr>
        <w:t>. siječnja 2022</w:t>
      </w:r>
      <w:r w:rsidRPr="007533D1" w:rsidR="00071185">
        <w:rPr>
          <w:rFonts w:cs="Arial"/>
          <w:bCs/>
          <w:szCs w:val="24"/>
        </w:rPr>
        <w:t xml:space="preserve">. u </w:t>
      </w:r>
      <w:r w:rsidR="006C07BD">
        <w:rPr>
          <w:rFonts w:cs="Arial"/>
          <w:bCs/>
          <w:szCs w:val="24"/>
        </w:rPr>
        <w:t xml:space="preserve">13,30 </w:t>
      </w:r>
      <w:r w:rsidRPr="007533D1" w:rsidR="002F68D2">
        <w:rPr>
          <w:rFonts w:cs="Arial"/>
          <w:bCs/>
          <w:szCs w:val="24"/>
        </w:rPr>
        <w:t xml:space="preserve">sati </w:t>
      </w:r>
      <w:r w:rsidRPr="007533D1" w:rsidR="002F68D2">
        <w:rPr>
          <w:rFonts w:cs="Arial"/>
          <w:szCs w:val="24"/>
        </w:rPr>
        <w:t xml:space="preserve">na daljinu uz korištenje audio vizualnih uređaja u skladu s odredbom čl. 115. st. 3. Zakona o parničnom postupku </w:t>
      </w:r>
      <w:r w:rsidRPr="007533D1" w:rsidR="002F68D2">
        <w:rPr>
          <w:rFonts w:cs="Arial"/>
          <w:bCs/>
          <w:szCs w:val="24"/>
        </w:rPr>
        <w:t xml:space="preserve">Zakona o parničnom postupku („Narodne novine" broj 53/91, 91/92, 112/99, 88/01, 117/03, 88/05, 2/07, 84/08, 123/08, 57/11, 25/13 i 89/14, 70/19 – dalje: ZPP) </w:t>
      </w:r>
      <w:r w:rsidRPr="007533D1" w:rsidR="002F68D2">
        <w:rPr>
          <w:rFonts w:cs="Arial"/>
          <w:szCs w:val="24"/>
        </w:rPr>
        <w:t>u vezi čl. 10. Stečajnog zakona („Narodne novine“ broj: 71/15 i 104/17- dalje: SZ)</w:t>
      </w:r>
      <w:r w:rsidRPr="007533D1" w:rsidR="002F68D2">
        <w:rPr>
          <w:rFonts w:cs="Arial"/>
          <w:bCs/>
          <w:szCs w:val="24"/>
        </w:rPr>
        <w:t>, u stečajnom postupku nad stečajnim dužnikom</w:t>
      </w:r>
      <w:r w:rsidRPr="007533D1" w:rsidR="001758A2">
        <w:rPr>
          <w:rFonts w:cs="Arial"/>
        </w:rPr>
        <w:t xml:space="preserve"> </w:t>
      </w:r>
      <w:r w:rsidRPr="007533D1" w:rsidR="00E43E69">
        <w:rPr>
          <w:rFonts w:cs="Arial"/>
          <w:bCs/>
        </w:rPr>
        <w:t xml:space="preserve">stečajna masa iza dužnika </w:t>
      </w:r>
      <w:r w:rsidRPr="009C1F26" w:rsidR="006C07BD">
        <w:rPr>
          <w:rFonts w:cs="Arial"/>
          <w:szCs w:val="24"/>
        </w:rPr>
        <w:t>SAZOV d.o.o. u stečaju, OIB: 10789879721, Banova Jaruga, Banova Jaruga 130</w:t>
      </w:r>
      <w:r w:rsidRPr="007533D1" w:rsidR="002F68D2">
        <w:rPr>
          <w:rFonts w:cs="Arial"/>
          <w:bCs/>
          <w:szCs w:val="24"/>
        </w:rPr>
        <w:t xml:space="preserve">, sve putem  </w:t>
      </w:r>
      <w:r w:rsidRPr="007533D1" w:rsidR="002F68D2">
        <w:rPr>
          <w:rFonts w:cs="Arial"/>
          <w:szCs w:val="24"/>
        </w:rPr>
        <w:t xml:space="preserve">poveznice: </w:t>
      </w:r>
    </w:p>
    <w:p w:rsidRPr="006C07BD" w:rsidR="006C07BD" w:rsidP="002F68D2" w:rsidRDefault="00BF4634" w14:paraId="78200093" w14:textId="74A7D03C">
      <w:pPr>
        <w:jc w:val="both"/>
        <w:rPr>
          <w:rFonts w:ascii="Arial" w:hAnsi="Arial" w:cs="Arial"/>
        </w:rPr>
      </w:pPr>
      <w:hyperlink w:history="true" r:id="rId8">
        <w:r w:rsidRPr="009C1F26" w:rsidR="006C07BD">
          <w:rPr>
            <w:rStyle w:val="Hiperveza"/>
            <w:rFonts w:ascii="Arial" w:hAnsi="Arial" w:cs="Arial"/>
          </w:rPr>
          <w:t>https://teams.microsoft.com/l/meetup-join/19%3ameeting_NGRkMGE2MmQtNDZkOC00NmFkLWE1YTAtYWZmZWJiOWQ0Zjhk%40thread.v2/0?context=%7b%22Tid%22%3a%227348fde5-2afc-4e4c-870f-f174344da12a%22%2c%22Oid%22%3a%22dbea0855-a801-4b23-a7eb-46372462445b%22%7d</w:t>
        </w:r>
      </w:hyperlink>
    </w:p>
    <w:p w:rsidRPr="007060E5" w:rsidR="002F68D2" w:rsidP="002F68D2" w:rsidRDefault="002F68D2" w14:paraId="15AD7501" w14:textId="549429B5">
      <w:pPr>
        <w:jc w:val="both"/>
        <w:rPr>
          <w:rFonts w:ascii="Arial" w:hAnsi="Arial" w:cs="Arial"/>
        </w:rPr>
      </w:pPr>
      <w:r w:rsidRPr="007060E5">
        <w:rPr>
          <w:rFonts w:ascii="Arial" w:hAnsi="Arial" w:cs="Arial"/>
          <w:bCs/>
        </w:rPr>
        <w:t>u sklad</w:t>
      </w:r>
      <w:r w:rsidRPr="007060E5" w:rsidR="0067129A">
        <w:rPr>
          <w:rFonts w:ascii="Arial" w:hAnsi="Arial" w:cs="Arial"/>
          <w:bCs/>
        </w:rPr>
        <w:t>u sa rješenjem</w:t>
      </w:r>
      <w:r w:rsidRPr="007060E5">
        <w:rPr>
          <w:rFonts w:ascii="Arial" w:hAnsi="Arial" w:cs="Arial"/>
          <w:bCs/>
        </w:rPr>
        <w:t xml:space="preserve"> ovog suda poslovni broj St-</w:t>
      </w:r>
      <w:r w:rsidRPr="007060E5" w:rsidR="006C07BD">
        <w:rPr>
          <w:rFonts w:ascii="Arial" w:hAnsi="Arial" w:cs="Arial"/>
          <w:bCs/>
        </w:rPr>
        <w:t>1311/2019</w:t>
      </w:r>
      <w:r w:rsidRPr="007060E5">
        <w:rPr>
          <w:rFonts w:ascii="Arial" w:hAnsi="Arial" w:cs="Arial"/>
          <w:bCs/>
        </w:rPr>
        <w:t xml:space="preserve"> od </w:t>
      </w:r>
      <w:r w:rsidRPr="007060E5" w:rsidR="006C07BD">
        <w:rPr>
          <w:rFonts w:ascii="Arial" w:hAnsi="Arial" w:cs="Arial"/>
        </w:rPr>
        <w:t>14. prosinca</w:t>
      </w:r>
      <w:r w:rsidRPr="007060E5" w:rsidR="007533D1">
        <w:rPr>
          <w:rFonts w:ascii="Arial" w:hAnsi="Arial" w:cs="Arial"/>
        </w:rPr>
        <w:t xml:space="preserve"> 2021</w:t>
      </w:r>
      <w:r w:rsidRPr="007060E5" w:rsidR="00352749">
        <w:rPr>
          <w:rFonts w:ascii="Arial" w:hAnsi="Arial" w:cs="Arial"/>
        </w:rPr>
        <w:t>. koje</w:t>
      </w:r>
      <w:r w:rsidRPr="007060E5">
        <w:rPr>
          <w:rFonts w:ascii="Arial" w:hAnsi="Arial" w:cs="Arial"/>
        </w:rPr>
        <w:t xml:space="preserve"> osim što je dostavljen stečajnom upravitelju</w:t>
      </w:r>
      <w:r w:rsidRPr="007060E5" w:rsidR="001A2FD1">
        <w:rPr>
          <w:rFonts w:ascii="Arial" w:hAnsi="Arial" w:cs="Arial"/>
        </w:rPr>
        <w:t xml:space="preserve"> </w:t>
      </w:r>
      <w:r w:rsidRPr="007060E5" w:rsidR="006C07BD">
        <w:rPr>
          <w:rFonts w:ascii="Arial" w:hAnsi="Arial" w:cs="Arial"/>
        </w:rPr>
        <w:t>Ani Šakić</w:t>
      </w:r>
      <w:r w:rsidRPr="007060E5" w:rsidR="00071185">
        <w:rPr>
          <w:rFonts w:ascii="Arial" w:hAnsi="Arial" w:cs="Arial"/>
        </w:rPr>
        <w:t xml:space="preserve"> </w:t>
      </w:r>
      <w:r w:rsidRPr="007060E5">
        <w:rPr>
          <w:rFonts w:ascii="Arial" w:hAnsi="Arial" w:cs="Arial"/>
        </w:rPr>
        <w:t>je objavljen</w:t>
      </w:r>
      <w:r w:rsidRPr="007060E5" w:rsidR="00352749">
        <w:rPr>
          <w:rFonts w:ascii="Arial" w:hAnsi="Arial" w:cs="Arial"/>
        </w:rPr>
        <w:t>o</w:t>
      </w:r>
      <w:r w:rsidRPr="007060E5">
        <w:rPr>
          <w:rFonts w:ascii="Arial" w:hAnsi="Arial" w:cs="Arial"/>
        </w:rPr>
        <w:t xml:space="preserve"> istoga dana i na e oglasnoj ploči Trgovačkog suda u Zagrebu.</w:t>
      </w:r>
    </w:p>
    <w:p w:rsidRPr="007060E5" w:rsidR="009103F9" w:rsidP="009103F9" w:rsidRDefault="009103F9" w14:paraId="3A6E68A0" w14:textId="77777777">
      <w:pPr>
        <w:rPr>
          <w:rFonts w:ascii="Arial" w:hAnsi="Arial" w:cs="Arial"/>
          <w:bCs/>
        </w:rPr>
      </w:pPr>
    </w:p>
    <w:p w:rsidRPr="007060E5" w:rsidR="009103F9" w:rsidP="009103F9" w:rsidRDefault="009103F9" w14:paraId="38B0A3FB" w14:textId="77777777">
      <w:pPr>
        <w:rPr>
          <w:rFonts w:ascii="Arial" w:hAnsi="Arial" w:cs="Arial"/>
          <w:bCs/>
        </w:rPr>
      </w:pPr>
      <w:r w:rsidRPr="007060E5">
        <w:rPr>
          <w:rFonts w:ascii="Arial" w:hAnsi="Arial" w:cs="Arial"/>
          <w:bCs/>
        </w:rPr>
        <w:t>Nazočni od suda:</w:t>
      </w:r>
    </w:p>
    <w:p w:rsidRPr="007060E5" w:rsidR="009103F9" w:rsidP="009103F9" w:rsidRDefault="009103F9" w14:paraId="6B8FB690" w14:textId="77777777">
      <w:pPr>
        <w:rPr>
          <w:rFonts w:ascii="Arial" w:hAnsi="Arial" w:cs="Arial"/>
          <w:bCs/>
        </w:rPr>
      </w:pPr>
    </w:p>
    <w:p w:rsidRPr="007060E5" w:rsidR="009103F9" w:rsidP="009103F9" w:rsidRDefault="009103F9" w14:paraId="035B9F1D" w14:textId="77777777">
      <w:pPr>
        <w:rPr>
          <w:rFonts w:ascii="Arial" w:hAnsi="Arial" w:cs="Arial"/>
          <w:bCs/>
        </w:rPr>
      </w:pPr>
      <w:r w:rsidRPr="007060E5">
        <w:rPr>
          <w:rFonts w:ascii="Arial" w:hAnsi="Arial" w:cs="Arial"/>
          <w:bCs/>
        </w:rPr>
        <w:t>Maja Praljak, sutkinja</w:t>
      </w:r>
    </w:p>
    <w:p w:rsidRPr="007060E5" w:rsidR="00BC01AB" w:rsidP="009103F9" w:rsidRDefault="009103F9" w14:paraId="6CF3C51E" w14:textId="77777777">
      <w:pPr>
        <w:rPr>
          <w:rFonts w:ascii="Arial" w:hAnsi="Arial" w:cs="Arial"/>
          <w:bCs/>
        </w:rPr>
      </w:pPr>
      <w:r w:rsidRPr="007060E5">
        <w:rPr>
          <w:rFonts w:ascii="Arial" w:hAnsi="Arial" w:cs="Arial"/>
          <w:bCs/>
        </w:rPr>
        <w:t>Nikolina Krunić, zapisničarka</w:t>
      </w:r>
    </w:p>
    <w:p w:rsidRPr="007060E5" w:rsidR="002F68D2" w:rsidP="009103F9" w:rsidRDefault="002F68D2" w14:paraId="5EDE08D5" w14:textId="77777777">
      <w:pPr>
        <w:rPr>
          <w:rFonts w:ascii="Arial" w:hAnsi="Arial" w:cs="Arial"/>
        </w:rPr>
      </w:pPr>
    </w:p>
    <w:p w:rsidRPr="007060E5" w:rsidR="002F68D2" w:rsidP="002F68D2" w:rsidRDefault="002F68D2" w14:paraId="0705B3D1" w14:textId="77777777">
      <w:pPr>
        <w:rPr>
          <w:rFonts w:ascii="Arial" w:hAnsi="Arial" w:cs="Arial"/>
        </w:rPr>
      </w:pPr>
      <w:r w:rsidRPr="007060E5">
        <w:rPr>
          <w:rFonts w:ascii="Arial" w:hAnsi="Arial" w:cs="Arial"/>
        </w:rPr>
        <w:t xml:space="preserve">Utvrđuje se da su na ročište putem gore navedene pozivnice pristupili: </w:t>
      </w:r>
    </w:p>
    <w:p w:rsidRPr="007060E5" w:rsidR="001A2FD1" w:rsidP="002F68D2" w:rsidRDefault="001A2FD1" w14:paraId="7A3CEBB2" w14:textId="77777777">
      <w:pPr>
        <w:rPr>
          <w:rFonts w:ascii="Arial" w:hAnsi="Arial" w:cs="Arial"/>
          <w:highlight w:val="yellow"/>
        </w:rPr>
      </w:pPr>
    </w:p>
    <w:p w:rsidR="0054036A" w:rsidP="001A2FD1" w:rsidRDefault="001A2FD1" w14:paraId="00D003A4" w14:textId="57D19281">
      <w:pPr>
        <w:pStyle w:val="Odlomakpopisa"/>
        <w:numPr>
          <w:ilvl w:val="0"/>
          <w:numId w:val="15"/>
        </w:numPr>
        <w:rPr>
          <w:rFonts w:ascii="Arial" w:hAnsi="Arial" w:cs="Arial"/>
        </w:rPr>
      </w:pPr>
      <w:r w:rsidRPr="007060E5">
        <w:rPr>
          <w:rFonts w:ascii="Arial" w:hAnsi="Arial" w:cs="Arial"/>
        </w:rPr>
        <w:t xml:space="preserve">stečajni upravitelj </w:t>
      </w:r>
      <w:r w:rsidRPr="007060E5" w:rsidR="006C07BD">
        <w:rPr>
          <w:rFonts w:ascii="Arial" w:hAnsi="Arial" w:cs="Arial"/>
        </w:rPr>
        <w:t>Ana Šakić</w:t>
      </w:r>
    </w:p>
    <w:p w:rsidR="00970B2A" w:rsidP="001A2FD1" w:rsidRDefault="00970B2A" w14:paraId="11129260" w14:textId="5D680E8F">
      <w:pPr>
        <w:pStyle w:val="Odlomakpopisa"/>
        <w:numPr>
          <w:ilvl w:val="0"/>
          <w:numId w:val="15"/>
        </w:numPr>
        <w:rPr>
          <w:rFonts w:ascii="Arial" w:hAnsi="Arial" w:cs="Arial"/>
        </w:rPr>
      </w:pPr>
      <w:r>
        <w:rPr>
          <w:rFonts w:ascii="Arial" w:hAnsi="Arial" w:cs="Arial"/>
        </w:rPr>
        <w:t xml:space="preserve">RH, Ministarstvo financija, Porezna uprava- </w:t>
      </w:r>
      <w:r w:rsidR="003B64D8">
        <w:rPr>
          <w:rFonts w:ascii="Arial" w:hAnsi="Arial" w:cs="Arial"/>
        </w:rPr>
        <w:t>Gabrijela Majer ŽDO Zagreb</w:t>
      </w:r>
    </w:p>
    <w:p w:rsidRPr="007060E5" w:rsidR="003B64D8" w:rsidP="001A2FD1" w:rsidRDefault="003B64D8" w14:paraId="6FC20C69" w14:textId="19DCFA0F">
      <w:pPr>
        <w:pStyle w:val="Odlomakpopisa"/>
        <w:numPr>
          <w:ilvl w:val="0"/>
          <w:numId w:val="15"/>
        </w:numPr>
        <w:rPr>
          <w:rFonts w:ascii="Arial" w:hAnsi="Arial" w:cs="Arial"/>
        </w:rPr>
      </w:pPr>
      <w:r>
        <w:rPr>
          <w:rFonts w:ascii="Arial" w:hAnsi="Arial" w:cs="Arial"/>
        </w:rPr>
        <w:t>vjerovnik Zoran Vukelić, osobno</w:t>
      </w:r>
    </w:p>
    <w:p w:rsidRPr="007060E5" w:rsidR="00611DBB" w:rsidP="00611DBB" w:rsidRDefault="00611DBB" w14:paraId="107AF9BE" w14:textId="77777777">
      <w:pPr>
        <w:rPr>
          <w:rFonts w:ascii="Arial" w:hAnsi="Arial" w:cs="Arial"/>
          <w:highlight w:val="yellow"/>
        </w:rPr>
      </w:pPr>
    </w:p>
    <w:p w:rsidRPr="007060E5" w:rsidR="00016FEA" w:rsidP="00016FEA" w:rsidRDefault="00016FEA" w14:paraId="670E19B5" w14:textId="56304C81">
      <w:pPr>
        <w:overflowPunct w:val="false"/>
        <w:autoSpaceDE w:val="false"/>
        <w:autoSpaceDN w:val="false"/>
        <w:adjustRightInd w:val="false"/>
        <w:textAlignment w:val="baseline"/>
        <w:rPr>
          <w:rFonts w:ascii="Arial" w:hAnsi="Arial" w:cs="Arial"/>
          <w:bCs/>
        </w:rPr>
      </w:pPr>
      <w:r w:rsidRPr="007060E5">
        <w:rPr>
          <w:rFonts w:ascii="Arial" w:hAnsi="Arial" w:cs="Arial"/>
          <w:bCs/>
        </w:rPr>
        <w:t xml:space="preserve">Započeto u </w:t>
      </w:r>
      <w:r w:rsidRPr="007060E5" w:rsidR="006C07BD">
        <w:rPr>
          <w:rFonts w:ascii="Arial" w:hAnsi="Arial" w:cs="Arial"/>
          <w:bCs/>
        </w:rPr>
        <w:t>13</w:t>
      </w:r>
      <w:r w:rsidRPr="007060E5" w:rsidR="007533D1">
        <w:rPr>
          <w:rFonts w:ascii="Arial" w:hAnsi="Arial" w:cs="Arial"/>
          <w:bCs/>
        </w:rPr>
        <w:t>,30</w:t>
      </w:r>
      <w:r w:rsidRPr="007060E5">
        <w:rPr>
          <w:rFonts w:ascii="Arial" w:hAnsi="Arial" w:cs="Arial"/>
          <w:bCs/>
        </w:rPr>
        <w:t xml:space="preserve"> sati.</w:t>
      </w:r>
    </w:p>
    <w:p w:rsidRPr="007060E5" w:rsidR="0017517D" w:rsidP="00016FEA" w:rsidRDefault="0017517D" w14:paraId="09E130F3" w14:textId="77777777">
      <w:pPr>
        <w:overflowPunct w:val="false"/>
        <w:autoSpaceDE w:val="false"/>
        <w:autoSpaceDN w:val="false"/>
        <w:adjustRightInd w:val="false"/>
        <w:textAlignment w:val="baseline"/>
        <w:rPr>
          <w:rFonts w:ascii="Arial" w:hAnsi="Arial" w:cs="Arial"/>
          <w:bCs/>
        </w:rPr>
      </w:pPr>
    </w:p>
    <w:p w:rsidRPr="007060E5" w:rsidR="0017517D" w:rsidP="00016FEA" w:rsidRDefault="0017517D" w14:paraId="1F1F928D" w14:textId="2ADBCF6A">
      <w:pPr>
        <w:overflowPunct w:val="false"/>
        <w:autoSpaceDE w:val="false"/>
        <w:autoSpaceDN w:val="false"/>
        <w:adjustRightInd w:val="false"/>
        <w:textAlignment w:val="baseline"/>
        <w:rPr>
          <w:rFonts w:ascii="Arial" w:hAnsi="Arial" w:cs="Arial"/>
          <w:bCs/>
        </w:rPr>
      </w:pPr>
      <w:r w:rsidRPr="007060E5">
        <w:rPr>
          <w:rFonts w:ascii="Arial" w:hAnsi="Arial" w:cs="Arial"/>
          <w:bCs/>
        </w:rPr>
        <w:t xml:space="preserve">Utvrđuje se da nije pristupio nitko od vjerovnika. </w:t>
      </w:r>
    </w:p>
    <w:p w:rsidRPr="007060E5" w:rsidR="006901E2" w:rsidP="002F68D2" w:rsidRDefault="006901E2" w14:paraId="07DDEB21" w14:textId="77777777">
      <w:pPr>
        <w:rPr>
          <w:rFonts w:ascii="Arial" w:hAnsi="Arial" w:cs="Arial"/>
          <w:bCs/>
          <w:highlight w:val="yellow"/>
        </w:rPr>
      </w:pPr>
    </w:p>
    <w:p w:rsidRPr="007060E5" w:rsidR="00B32D57" w:rsidP="000B61D4" w:rsidRDefault="002F68D2" w14:paraId="67921432" w14:textId="77777777">
      <w:pPr>
        <w:rPr>
          <w:rFonts w:ascii="Arial" w:hAnsi="Arial" w:cs="Arial"/>
          <w:bCs/>
        </w:rPr>
      </w:pPr>
      <w:r w:rsidRPr="007060E5">
        <w:rPr>
          <w:rFonts w:ascii="Arial" w:hAnsi="Arial" w:cs="Arial"/>
          <w:bCs/>
        </w:rPr>
        <w:t>Ročište je javno.</w:t>
      </w:r>
    </w:p>
    <w:p w:rsidRPr="007060E5" w:rsidR="00C65E22" w:rsidP="001A2FD1" w:rsidRDefault="00C65E22" w14:paraId="3C2EE40C" w14:textId="77777777">
      <w:pPr>
        <w:jc w:val="both"/>
        <w:rPr>
          <w:rFonts w:ascii="Arial" w:hAnsi="Arial" w:cs="Arial"/>
        </w:rPr>
      </w:pPr>
    </w:p>
    <w:p w:rsidRPr="007060E5" w:rsidR="009103F9" w:rsidP="001A2FD1" w:rsidRDefault="000B61D4" w14:paraId="1251C65A" w14:textId="0E2C75BC">
      <w:pPr>
        <w:jc w:val="both"/>
        <w:rPr>
          <w:rFonts w:ascii="Arial" w:hAnsi="Arial" w:cs="Arial"/>
        </w:rPr>
      </w:pPr>
      <w:r w:rsidRPr="007060E5">
        <w:rPr>
          <w:rFonts w:ascii="Arial" w:hAnsi="Arial" w:cs="Arial"/>
        </w:rPr>
        <w:t xml:space="preserve">Utvrđuje se da </w:t>
      </w:r>
      <w:r w:rsidRPr="007060E5" w:rsidR="008C2D5A">
        <w:rPr>
          <w:rFonts w:ascii="Arial" w:hAnsi="Arial" w:cs="Arial"/>
        </w:rPr>
        <w:t xml:space="preserve">je </w:t>
      </w:r>
      <w:r w:rsidRPr="007060E5" w:rsidR="009E7FDA">
        <w:rPr>
          <w:rFonts w:ascii="Arial" w:hAnsi="Arial" w:cs="Arial"/>
        </w:rPr>
        <w:t>rješenje</w:t>
      </w:r>
      <w:r w:rsidRPr="007060E5" w:rsidR="008C2D5A">
        <w:rPr>
          <w:rFonts w:ascii="Arial" w:hAnsi="Arial" w:cs="Arial"/>
        </w:rPr>
        <w:t xml:space="preserve"> o održavanju današnje </w:t>
      </w:r>
      <w:r w:rsidRPr="007060E5">
        <w:rPr>
          <w:rFonts w:ascii="Arial" w:hAnsi="Arial" w:cs="Arial"/>
        </w:rPr>
        <w:t>skupštine vjerovnika objavlj</w:t>
      </w:r>
      <w:r w:rsidRPr="007060E5" w:rsidR="00C70F65">
        <w:rPr>
          <w:rFonts w:ascii="Arial" w:hAnsi="Arial" w:cs="Arial"/>
        </w:rPr>
        <w:t>e</w:t>
      </w:r>
      <w:r w:rsidRPr="007060E5" w:rsidR="007B094B">
        <w:rPr>
          <w:rFonts w:ascii="Arial" w:hAnsi="Arial" w:cs="Arial"/>
        </w:rPr>
        <w:t>n</w:t>
      </w:r>
      <w:r w:rsidRPr="007060E5" w:rsidR="009E7FDA">
        <w:rPr>
          <w:rFonts w:ascii="Arial" w:hAnsi="Arial" w:cs="Arial"/>
        </w:rPr>
        <w:t>o</w:t>
      </w:r>
      <w:r w:rsidRPr="007060E5" w:rsidR="007B094B">
        <w:rPr>
          <w:rFonts w:ascii="Arial" w:hAnsi="Arial" w:cs="Arial"/>
        </w:rPr>
        <w:t xml:space="preserve"> </w:t>
      </w:r>
      <w:r w:rsidRPr="007060E5" w:rsidR="009E7FDA">
        <w:rPr>
          <w:rFonts w:ascii="Arial" w:hAnsi="Arial" w:cs="Arial"/>
        </w:rPr>
        <w:t>na mrežnoj stranici e-oglasna ploča Trgovačkog suda u Zagrebu</w:t>
      </w:r>
      <w:r w:rsidRPr="007060E5" w:rsidR="00C70F65">
        <w:rPr>
          <w:rFonts w:ascii="Arial" w:hAnsi="Arial" w:cs="Arial"/>
        </w:rPr>
        <w:t xml:space="preserve"> od </w:t>
      </w:r>
      <w:r w:rsidRPr="007060E5" w:rsidR="006C07BD">
        <w:rPr>
          <w:rFonts w:ascii="Arial" w:hAnsi="Arial" w:cs="Arial"/>
        </w:rPr>
        <w:t>14</w:t>
      </w:r>
      <w:r w:rsidRPr="007060E5" w:rsidR="007533D1">
        <w:rPr>
          <w:rFonts w:ascii="Arial" w:hAnsi="Arial" w:cs="Arial"/>
        </w:rPr>
        <w:t>. prosinca</w:t>
      </w:r>
      <w:r w:rsidRPr="007060E5" w:rsidR="0091095C">
        <w:rPr>
          <w:rFonts w:ascii="Arial" w:hAnsi="Arial" w:cs="Arial"/>
        </w:rPr>
        <w:t xml:space="preserve"> 2021.</w:t>
      </w:r>
    </w:p>
    <w:p w:rsidRPr="007060E5" w:rsidR="00717FCB" w:rsidP="001A2FD1" w:rsidRDefault="00717FCB" w14:paraId="66331481" w14:textId="77777777">
      <w:pPr>
        <w:jc w:val="both"/>
        <w:rPr>
          <w:rFonts w:ascii="Arial" w:hAnsi="Arial" w:cs="Arial"/>
        </w:rPr>
      </w:pPr>
    </w:p>
    <w:p w:rsidRPr="007060E5" w:rsidR="000B61D4" w:rsidP="001A2FD1" w:rsidRDefault="000B61D4" w14:paraId="50A68057" w14:textId="72C2068C">
      <w:pPr>
        <w:jc w:val="both"/>
        <w:rPr>
          <w:rFonts w:ascii="Arial" w:hAnsi="Arial" w:cs="Arial"/>
        </w:rPr>
      </w:pPr>
      <w:r w:rsidRPr="007060E5">
        <w:rPr>
          <w:rFonts w:ascii="Arial" w:hAnsi="Arial" w:cs="Arial"/>
        </w:rPr>
        <w:t xml:space="preserve">Utvrđuje se da je skupština vjerovnika sazvana na temelju čl. </w:t>
      </w:r>
      <w:r w:rsidRPr="007060E5" w:rsidR="003205C3">
        <w:rPr>
          <w:rFonts w:ascii="Arial" w:hAnsi="Arial" w:cs="Arial"/>
        </w:rPr>
        <w:t>103</w:t>
      </w:r>
      <w:r w:rsidRPr="007060E5">
        <w:rPr>
          <w:rFonts w:ascii="Arial" w:hAnsi="Arial" w:cs="Arial"/>
        </w:rPr>
        <w:t xml:space="preserve">. </w:t>
      </w:r>
      <w:r w:rsidRPr="007060E5" w:rsidR="003205C3">
        <w:rPr>
          <w:rFonts w:ascii="Arial" w:hAnsi="Arial" w:cs="Arial"/>
        </w:rPr>
        <w:t xml:space="preserve">st. </w:t>
      </w:r>
      <w:r w:rsidRPr="007060E5">
        <w:rPr>
          <w:rFonts w:ascii="Arial" w:hAnsi="Arial" w:cs="Arial"/>
        </w:rPr>
        <w:t xml:space="preserve">1.  Stečajnog </w:t>
      </w:r>
      <w:r w:rsidRPr="007060E5" w:rsidR="00774FEE">
        <w:rPr>
          <w:rFonts w:ascii="Arial" w:hAnsi="Arial" w:cs="Arial"/>
        </w:rPr>
        <w:t xml:space="preserve">zakona rješenjem ovog suda od </w:t>
      </w:r>
      <w:r w:rsidRPr="007060E5" w:rsidR="00E43E69">
        <w:rPr>
          <w:rFonts w:ascii="Arial" w:hAnsi="Arial" w:cs="Arial"/>
        </w:rPr>
        <w:t>1</w:t>
      </w:r>
      <w:r w:rsidRPr="007060E5" w:rsidR="006C07BD">
        <w:rPr>
          <w:rFonts w:ascii="Arial" w:hAnsi="Arial" w:cs="Arial"/>
        </w:rPr>
        <w:t>4</w:t>
      </w:r>
      <w:r w:rsidRPr="007060E5" w:rsidR="00E43E69">
        <w:rPr>
          <w:rFonts w:ascii="Arial" w:hAnsi="Arial" w:cs="Arial"/>
        </w:rPr>
        <w:t>. prosinca</w:t>
      </w:r>
      <w:r w:rsidRPr="007060E5" w:rsidR="0091095C">
        <w:rPr>
          <w:rFonts w:ascii="Arial" w:hAnsi="Arial" w:cs="Arial"/>
        </w:rPr>
        <w:t xml:space="preserve"> 2021.</w:t>
      </w:r>
    </w:p>
    <w:p w:rsidRPr="007060E5" w:rsidR="0091095C" w:rsidP="001A2FD1" w:rsidRDefault="0091095C" w14:paraId="1E965D87" w14:textId="77777777">
      <w:pPr>
        <w:jc w:val="both"/>
        <w:rPr>
          <w:rFonts w:ascii="Arial" w:hAnsi="Arial" w:cs="Arial"/>
          <w:highlight w:val="yellow"/>
        </w:rPr>
      </w:pPr>
    </w:p>
    <w:p w:rsidRPr="007060E5" w:rsidR="000B61D4" w:rsidP="001A2FD1" w:rsidRDefault="00B32D57" w14:paraId="098EC84E" w14:textId="55439BB7">
      <w:pPr>
        <w:jc w:val="both"/>
        <w:rPr>
          <w:rFonts w:ascii="Arial" w:hAnsi="Arial" w:cs="Arial"/>
        </w:rPr>
      </w:pPr>
      <w:r w:rsidRPr="007060E5">
        <w:rPr>
          <w:rFonts w:ascii="Arial" w:hAnsi="Arial" w:cs="Arial"/>
        </w:rPr>
        <w:lastRenderedPageBreak/>
        <w:t>S</w:t>
      </w:r>
      <w:r w:rsidRPr="007060E5" w:rsidR="000B61D4">
        <w:rPr>
          <w:rFonts w:ascii="Arial" w:hAnsi="Arial" w:cs="Arial"/>
        </w:rPr>
        <w:t>udac otvara raspravu i objavljuje da je dnevni red današnje skupštine v</w:t>
      </w:r>
      <w:r w:rsidRPr="007060E5" w:rsidR="00774FEE">
        <w:rPr>
          <w:rFonts w:ascii="Arial" w:hAnsi="Arial" w:cs="Arial"/>
        </w:rPr>
        <w:t xml:space="preserve">jerovnika određen rješenjem od </w:t>
      </w:r>
      <w:r w:rsidRPr="007060E5" w:rsidR="006C07BD">
        <w:rPr>
          <w:rFonts w:ascii="Arial" w:hAnsi="Arial" w:cs="Arial"/>
        </w:rPr>
        <w:t>14</w:t>
      </w:r>
      <w:r w:rsidRPr="007060E5" w:rsidR="00E43E69">
        <w:rPr>
          <w:rFonts w:ascii="Arial" w:hAnsi="Arial" w:cs="Arial"/>
        </w:rPr>
        <w:t>. prosinca</w:t>
      </w:r>
      <w:r w:rsidRPr="007060E5" w:rsidR="0091095C">
        <w:rPr>
          <w:rFonts w:ascii="Arial" w:hAnsi="Arial" w:cs="Arial"/>
        </w:rPr>
        <w:t xml:space="preserve"> 2021</w:t>
      </w:r>
      <w:r w:rsidRPr="007060E5" w:rsidR="00717FCB">
        <w:rPr>
          <w:rFonts w:ascii="Arial" w:hAnsi="Arial" w:cs="Arial"/>
        </w:rPr>
        <w:t xml:space="preserve">. </w:t>
      </w:r>
      <w:r w:rsidRPr="007060E5" w:rsidR="000B61D4">
        <w:rPr>
          <w:rFonts w:ascii="Arial" w:hAnsi="Arial" w:cs="Arial"/>
        </w:rPr>
        <w:t xml:space="preserve">i to: </w:t>
      </w:r>
    </w:p>
    <w:p w:rsidRPr="007060E5" w:rsidR="00E43E69" w:rsidP="00E43E69" w:rsidRDefault="00E43E69" w14:paraId="2023150E" w14:textId="77777777">
      <w:pPr>
        <w:pStyle w:val="Odlomakpopisa"/>
        <w:numPr>
          <w:ilvl w:val="0"/>
          <w:numId w:val="19"/>
        </w:numPr>
        <w:jc w:val="both"/>
        <w:rPr>
          <w:rFonts w:ascii="Arial" w:hAnsi="Arial" w:cs="Arial"/>
          <w:bCs/>
        </w:rPr>
      </w:pPr>
      <w:r w:rsidRPr="007060E5">
        <w:rPr>
          <w:rFonts w:ascii="Arial" w:hAnsi="Arial" w:cs="Arial"/>
          <w:bCs/>
        </w:rPr>
        <w:t>Izvješće stečajnog upravitelja o dosadašnjem tijeku stečajnog postupka i stanju stečajne mase</w:t>
      </w:r>
    </w:p>
    <w:p w:rsidRPr="007060E5" w:rsidR="006C07BD" w:rsidP="006C07BD" w:rsidRDefault="006C07BD" w14:paraId="69591BAB" w14:textId="77777777">
      <w:pPr>
        <w:pStyle w:val="Odlomakpopisa"/>
        <w:numPr>
          <w:ilvl w:val="0"/>
          <w:numId w:val="19"/>
        </w:numPr>
        <w:jc w:val="both"/>
        <w:rPr>
          <w:rFonts w:ascii="Arial" w:hAnsi="Arial" w:cs="Arial"/>
          <w:bCs/>
        </w:rPr>
      </w:pPr>
      <w:r w:rsidRPr="007060E5">
        <w:rPr>
          <w:rFonts w:ascii="Arial" w:hAnsi="Arial" w:cs="Arial"/>
        </w:rPr>
        <w:t>Donošenje odluke o izboru najpovoljnijeg vještaka.</w:t>
      </w:r>
    </w:p>
    <w:p w:rsidRPr="007060E5" w:rsidR="006C07BD" w:rsidP="006C07BD" w:rsidRDefault="006C07BD" w14:paraId="0217E281" w14:textId="77777777">
      <w:pPr>
        <w:pStyle w:val="Odlomakpopisa"/>
        <w:jc w:val="both"/>
        <w:rPr>
          <w:rFonts w:ascii="Arial" w:hAnsi="Arial" w:cs="Arial"/>
          <w:bCs/>
        </w:rPr>
      </w:pPr>
    </w:p>
    <w:p w:rsidRPr="007060E5" w:rsidR="00E43E69" w:rsidP="006C07BD" w:rsidRDefault="00E43E69" w14:paraId="5329899B" w14:textId="1A8760CB">
      <w:pPr>
        <w:autoSpaceDE w:val="false"/>
        <w:autoSpaceDN w:val="false"/>
        <w:adjustRightInd w:val="false"/>
        <w:rPr>
          <w:rFonts w:ascii="Arial" w:hAnsi="Arial" w:cs="Arial"/>
          <w:color w:val="000000"/>
        </w:rPr>
      </w:pPr>
    </w:p>
    <w:p w:rsidRPr="007060E5" w:rsidR="000B61D4" w:rsidP="001A2FD1" w:rsidRDefault="00B32D57" w14:paraId="162026D6" w14:textId="77777777">
      <w:pPr>
        <w:jc w:val="both"/>
        <w:rPr>
          <w:rFonts w:ascii="Arial" w:hAnsi="Arial" w:cs="Arial"/>
        </w:rPr>
      </w:pPr>
      <w:r w:rsidRPr="007060E5">
        <w:rPr>
          <w:rFonts w:ascii="Arial" w:hAnsi="Arial" w:cs="Arial"/>
        </w:rPr>
        <w:t>S</w:t>
      </w:r>
      <w:r w:rsidRPr="007060E5" w:rsidR="000B61D4">
        <w:rPr>
          <w:rFonts w:ascii="Arial" w:hAnsi="Arial" w:cs="Arial"/>
        </w:rPr>
        <w:t>udac objavljuje da se određeni dnevni red može dopuniti, a po pravilima koja vrijede za donošenje odluka na skupštini vjerovnika.</w:t>
      </w:r>
    </w:p>
    <w:p w:rsidRPr="007060E5" w:rsidR="000B61D4" w:rsidP="001A2FD1" w:rsidRDefault="000B61D4" w14:paraId="6A7E9517" w14:textId="77777777">
      <w:pPr>
        <w:jc w:val="both"/>
        <w:rPr>
          <w:rFonts w:ascii="Arial" w:hAnsi="Arial" w:cs="Arial"/>
        </w:rPr>
      </w:pPr>
    </w:p>
    <w:p w:rsidRPr="007060E5" w:rsidR="000B61D4" w:rsidP="001A2FD1" w:rsidRDefault="000B61D4" w14:paraId="152A79C9" w14:textId="77777777">
      <w:pPr>
        <w:jc w:val="both"/>
        <w:rPr>
          <w:rFonts w:ascii="Arial" w:hAnsi="Arial" w:cs="Arial"/>
        </w:rPr>
      </w:pPr>
      <w:r w:rsidRPr="007060E5">
        <w:rPr>
          <w:rFonts w:ascii="Arial" w:hAnsi="Arial" w:cs="Arial"/>
        </w:rPr>
        <w:t>Pravo sudjelovanja na skupštini vjerovnika imaju svi vjerovnici s pravom odvojenog namirenja, svi stečajni vjerovnici, vjerovnici stečajne mase, stečajni upravitelj.</w:t>
      </w:r>
    </w:p>
    <w:p w:rsidRPr="007060E5" w:rsidR="000B61D4" w:rsidP="00FB23D4" w:rsidRDefault="000B61D4" w14:paraId="198ED31D" w14:textId="77777777">
      <w:pPr>
        <w:jc w:val="both"/>
        <w:rPr>
          <w:rFonts w:ascii="Arial" w:hAnsi="Arial" w:cs="Arial"/>
        </w:rPr>
      </w:pPr>
    </w:p>
    <w:p w:rsidRPr="007060E5" w:rsidR="000B61D4" w:rsidP="00FB23D4" w:rsidRDefault="000B61D4" w14:paraId="1745B0C4" w14:textId="77777777">
      <w:pPr>
        <w:jc w:val="both"/>
        <w:rPr>
          <w:rFonts w:ascii="Arial" w:hAnsi="Arial" w:cs="Arial"/>
        </w:rPr>
      </w:pPr>
      <w:r w:rsidRPr="007060E5">
        <w:rPr>
          <w:rFonts w:ascii="Arial" w:hAnsi="Arial" w:cs="Arial"/>
        </w:rPr>
        <w:t>Ročište je javno.</w:t>
      </w:r>
    </w:p>
    <w:p w:rsidRPr="007060E5" w:rsidR="001B7E3E" w:rsidP="001B7E3E" w:rsidRDefault="001B7E3E" w14:paraId="205C90CA" w14:textId="77777777">
      <w:pPr>
        <w:autoSpaceDE w:val="false"/>
        <w:autoSpaceDN w:val="false"/>
        <w:adjustRightInd w:val="false"/>
        <w:jc w:val="both"/>
        <w:rPr>
          <w:rFonts w:ascii="Arial" w:hAnsi="Arial" w:cs="Arial"/>
          <w:color w:val="000000"/>
        </w:rPr>
      </w:pPr>
    </w:p>
    <w:p w:rsidRPr="007060E5" w:rsidR="00A014CA" w:rsidP="00BD262E" w:rsidRDefault="00487EFE" w14:paraId="6AD77AB7" w14:textId="6741DF8F">
      <w:pPr>
        <w:jc w:val="both"/>
        <w:rPr>
          <w:rFonts w:ascii="Arial" w:hAnsi="Arial" w:cs="Arial"/>
        </w:rPr>
      </w:pPr>
      <w:r w:rsidRPr="007060E5">
        <w:rPr>
          <w:rFonts w:ascii="Arial" w:hAnsi="Arial" w:cs="Arial"/>
        </w:rPr>
        <w:t>Stečajni upravi</w:t>
      </w:r>
      <w:r w:rsidRPr="007060E5" w:rsidR="00247638">
        <w:rPr>
          <w:rFonts w:ascii="Arial" w:hAnsi="Arial" w:cs="Arial"/>
        </w:rPr>
        <w:t>telj usmeno izlaže kao u pisanom izvješću</w:t>
      </w:r>
      <w:r w:rsidRPr="007060E5">
        <w:rPr>
          <w:rFonts w:ascii="Arial" w:hAnsi="Arial" w:cs="Arial"/>
        </w:rPr>
        <w:t xml:space="preserve"> od </w:t>
      </w:r>
      <w:r w:rsidRPr="007060E5" w:rsidR="0082585D">
        <w:rPr>
          <w:rFonts w:ascii="Arial" w:hAnsi="Arial" w:cs="Arial"/>
        </w:rPr>
        <w:t>10. siječnja 2022.</w:t>
      </w:r>
      <w:r w:rsidRPr="007060E5" w:rsidR="00307CFE">
        <w:rPr>
          <w:rFonts w:ascii="Arial" w:hAnsi="Arial" w:cs="Arial"/>
        </w:rPr>
        <w:t xml:space="preserve">, </w:t>
      </w:r>
      <w:r w:rsidRPr="007060E5" w:rsidR="00247638">
        <w:rPr>
          <w:rFonts w:ascii="Arial" w:hAnsi="Arial" w:cs="Arial"/>
        </w:rPr>
        <w:t>koj</w:t>
      </w:r>
      <w:r w:rsidRPr="007060E5" w:rsidR="00307CFE">
        <w:rPr>
          <w:rFonts w:ascii="Arial" w:hAnsi="Arial" w:cs="Arial"/>
        </w:rPr>
        <w:t>e</w:t>
      </w:r>
      <w:r w:rsidRPr="007060E5" w:rsidR="00247638">
        <w:rPr>
          <w:rFonts w:ascii="Arial" w:hAnsi="Arial" w:cs="Arial"/>
        </w:rPr>
        <w:t xml:space="preserve"> je</w:t>
      </w:r>
      <w:r w:rsidRPr="007060E5" w:rsidR="007533D1">
        <w:rPr>
          <w:rFonts w:ascii="Arial" w:hAnsi="Arial" w:cs="Arial"/>
        </w:rPr>
        <w:t xml:space="preserve"> sastavni dio spisa, te je</w:t>
      </w:r>
      <w:r w:rsidRPr="007060E5" w:rsidR="007B4819">
        <w:rPr>
          <w:rFonts w:ascii="Arial" w:hAnsi="Arial" w:cs="Arial"/>
        </w:rPr>
        <w:t xml:space="preserve"> </w:t>
      </w:r>
      <w:r w:rsidRPr="007060E5">
        <w:rPr>
          <w:rFonts w:ascii="Arial" w:hAnsi="Arial" w:cs="Arial"/>
        </w:rPr>
        <w:t>uredno objavljen na e oglasnoj ploči suda.</w:t>
      </w:r>
    </w:p>
    <w:p w:rsidRPr="007060E5" w:rsidR="00247638" w:rsidP="00BD262E" w:rsidRDefault="00247638" w14:paraId="24B2D4C7" w14:textId="77777777">
      <w:pPr>
        <w:jc w:val="both"/>
        <w:rPr>
          <w:rFonts w:ascii="Arial" w:hAnsi="Arial" w:cs="Arial"/>
        </w:rPr>
      </w:pPr>
    </w:p>
    <w:p w:rsidRPr="007060E5" w:rsidR="00247638" w:rsidP="00BD262E" w:rsidRDefault="00247638" w14:paraId="0DC76F4C" w14:textId="627B486E">
      <w:pPr>
        <w:autoSpaceDE w:val="false"/>
        <w:autoSpaceDN w:val="false"/>
        <w:adjustRightInd w:val="false"/>
        <w:jc w:val="both"/>
        <w:rPr>
          <w:rFonts w:ascii="Arial" w:hAnsi="Arial" w:cs="Arial"/>
        </w:rPr>
      </w:pPr>
      <w:r w:rsidRPr="007060E5">
        <w:rPr>
          <w:rFonts w:ascii="Arial" w:hAnsi="Arial" w:cs="Arial"/>
        </w:rPr>
        <w:t>Stečajna upraviteljica navod da stečajnu masu čine</w:t>
      </w:r>
      <w:r w:rsidRPr="007060E5" w:rsidR="00D53275">
        <w:rPr>
          <w:rFonts w:ascii="Arial" w:hAnsi="Arial" w:cs="Arial"/>
        </w:rPr>
        <w:t>:</w:t>
      </w:r>
    </w:p>
    <w:p w:rsidRPr="003B64D8" w:rsidR="00307CFE" w:rsidP="00BD262E" w:rsidRDefault="00307CFE" w14:paraId="2677CB89" w14:textId="77777777">
      <w:pPr>
        <w:autoSpaceDE w:val="false"/>
        <w:autoSpaceDN w:val="false"/>
        <w:adjustRightInd w:val="false"/>
        <w:jc w:val="both"/>
        <w:rPr>
          <w:rFonts w:ascii="Arial" w:hAnsi="Arial" w:cs="Arial"/>
        </w:rPr>
      </w:pPr>
    </w:p>
    <w:p w:rsidRPr="003B64D8" w:rsidR="003B64D8" w:rsidP="00D53275" w:rsidRDefault="00247638" w14:paraId="4D71E285" w14:textId="582C8C75">
      <w:pPr>
        <w:pStyle w:val="Odlomakpopisa"/>
        <w:numPr>
          <w:ilvl w:val="0"/>
          <w:numId w:val="33"/>
        </w:numPr>
        <w:autoSpaceDE w:val="false"/>
        <w:autoSpaceDN w:val="false"/>
        <w:adjustRightInd w:val="false"/>
        <w:jc w:val="both"/>
        <w:rPr>
          <w:rFonts w:ascii="Arial" w:hAnsi="Arial" w:cs="Arial"/>
        </w:rPr>
      </w:pPr>
      <w:r w:rsidRPr="003B64D8">
        <w:rPr>
          <w:rFonts w:ascii="Arial" w:hAnsi="Arial" w:cs="Arial"/>
        </w:rPr>
        <w:t>nekretnine upisane kod Općinskog suda u Kutini, zemljišnoknjižni odjel Novska i to k.č.br. 2497/12 , poslovna zgrada, radionica, automehaničarska radionica, kompresornica i kotlovnica s nadstrešnicom za nadzemni spremnik ulja za loženje, nadstrešnica za rabljene autodijelove i ekonomsko dvorište</w:t>
      </w:r>
      <w:r w:rsidRPr="003B64D8" w:rsidR="00BD262E">
        <w:rPr>
          <w:rFonts w:ascii="Arial" w:hAnsi="Arial" w:cs="Arial"/>
        </w:rPr>
        <w:t xml:space="preserve"> </w:t>
      </w:r>
      <w:r w:rsidRPr="003B64D8">
        <w:rPr>
          <w:rFonts w:ascii="Arial" w:hAnsi="Arial" w:cs="Arial"/>
        </w:rPr>
        <w:t>Tomićke površine 2 jutra, 264 čhv, 12.459 m2., upisana u zk. ul. broj 270, k.o. Lipovljani.</w:t>
      </w:r>
      <w:r w:rsidRPr="003B64D8" w:rsidR="00D53275">
        <w:rPr>
          <w:rFonts w:ascii="Arial" w:hAnsi="Arial" w:cs="Arial"/>
        </w:rPr>
        <w:t xml:space="preserve"> Na upit suda stečajna upraviteljica odgovara da je</w:t>
      </w:r>
      <w:r w:rsidRPr="003B64D8" w:rsidR="003B64D8">
        <w:rPr>
          <w:rFonts w:ascii="Arial" w:hAnsi="Arial" w:cs="Arial"/>
        </w:rPr>
        <w:t xml:space="preserve"> preuzela ključeve nekretnine, nekretnina je slobodna od osoba, ali ne i od stvari budući da se na njoj nalaze stvari vrijednost kojih je potrebno procijeniti i potom unovčiti.</w:t>
      </w:r>
    </w:p>
    <w:p w:rsidRPr="007060E5" w:rsidR="00E65C22" w:rsidP="00BD262E" w:rsidRDefault="00E65C22" w14:paraId="7CF840F5" w14:textId="77777777">
      <w:pPr>
        <w:autoSpaceDE w:val="false"/>
        <w:autoSpaceDN w:val="false"/>
        <w:adjustRightInd w:val="false"/>
        <w:jc w:val="both"/>
        <w:rPr>
          <w:rFonts w:ascii="Arial" w:hAnsi="Arial" w:cs="Arial"/>
        </w:rPr>
      </w:pPr>
    </w:p>
    <w:p w:rsidRPr="00CE4663" w:rsidR="00307CFE" w:rsidP="00E65C22" w:rsidRDefault="00E65C22" w14:paraId="7FDAC8EA" w14:textId="617B279E">
      <w:pPr>
        <w:autoSpaceDE w:val="false"/>
        <w:autoSpaceDN w:val="false"/>
        <w:adjustRightInd w:val="false"/>
        <w:ind w:left="708"/>
        <w:jc w:val="both"/>
        <w:rPr>
          <w:rFonts w:ascii="Arial" w:hAnsi="Arial" w:cs="Arial"/>
          <w:color w:val="FF0000"/>
        </w:rPr>
      </w:pPr>
      <w:r w:rsidRPr="007060E5">
        <w:rPr>
          <w:rFonts w:ascii="Arial" w:hAnsi="Arial" w:cs="Arial"/>
        </w:rPr>
        <w:t xml:space="preserve">Stečajna upraviteljica dodaje da je na tim nekretninama upisano založno pravo u korist B2 KAPITAL d.o.o., te da je pred Općinskim sudom u Kutini pod </w:t>
      </w:r>
      <w:r w:rsidRPr="003B64D8">
        <w:rPr>
          <w:rFonts w:ascii="Arial" w:hAnsi="Arial" w:cs="Arial"/>
        </w:rPr>
        <w:t>brojem Ovr-12/2020 vođen ovršni postupak</w:t>
      </w:r>
      <w:r w:rsidRPr="003B64D8" w:rsidR="008403FE">
        <w:rPr>
          <w:rFonts w:ascii="Arial" w:hAnsi="Arial" w:cs="Arial"/>
        </w:rPr>
        <w:t xml:space="preserve"> o</w:t>
      </w:r>
      <w:r w:rsidRPr="003B64D8">
        <w:rPr>
          <w:rFonts w:ascii="Arial" w:hAnsi="Arial" w:cs="Arial"/>
        </w:rPr>
        <w:t>vrhovoditelj</w:t>
      </w:r>
      <w:r w:rsidRPr="003B64D8" w:rsidR="008403FE">
        <w:rPr>
          <w:rFonts w:ascii="Arial" w:hAnsi="Arial" w:cs="Arial"/>
        </w:rPr>
        <w:t>a</w:t>
      </w:r>
      <w:r w:rsidRPr="003B64D8">
        <w:rPr>
          <w:rFonts w:ascii="Arial" w:hAnsi="Arial" w:cs="Arial"/>
        </w:rPr>
        <w:t xml:space="preserve"> B2 Kapital d.o.o, ovršenik</w:t>
      </w:r>
      <w:r w:rsidRPr="003B64D8" w:rsidR="008403FE">
        <w:rPr>
          <w:rFonts w:ascii="Arial" w:hAnsi="Arial" w:cs="Arial"/>
        </w:rPr>
        <w:t>a</w:t>
      </w:r>
      <w:r w:rsidRPr="003B64D8">
        <w:rPr>
          <w:rFonts w:ascii="Arial" w:hAnsi="Arial" w:cs="Arial"/>
        </w:rPr>
        <w:t xml:space="preserve"> SAZOV d.o.o.</w:t>
      </w:r>
      <w:r w:rsidRPr="003B64D8" w:rsidR="008403FE">
        <w:rPr>
          <w:rFonts w:ascii="Arial" w:hAnsi="Arial" w:cs="Arial"/>
        </w:rPr>
        <w:t>, a r</w:t>
      </w:r>
      <w:r w:rsidRPr="003B64D8">
        <w:rPr>
          <w:rFonts w:ascii="Arial" w:hAnsi="Arial" w:cs="Arial"/>
        </w:rPr>
        <w:t>ješenjem od 21.05.2021.g. utvrđen je prekid postupka te se taj sud oglasio nenadležnim i spis je ustupljen Trgovačkom sudu u  Zagrebu.</w:t>
      </w:r>
      <w:r w:rsidRPr="003B64D8" w:rsidR="008403FE">
        <w:rPr>
          <w:rFonts w:ascii="Arial" w:hAnsi="Arial" w:cs="Arial"/>
        </w:rPr>
        <w:t xml:space="preserve"> Na upit suda stečajna upraviteljica odgovara da se predmet vodi pred Trgovačkim sudom u Zagrebu pod brojem</w:t>
      </w:r>
      <w:r w:rsidRPr="003B64D8" w:rsidR="00FD4EE4">
        <w:rPr>
          <w:rFonts w:ascii="Arial" w:hAnsi="Arial" w:cs="Arial"/>
        </w:rPr>
        <w:t xml:space="preserve"> 171/2021</w:t>
      </w:r>
      <w:r w:rsidR="003B64D8">
        <w:rPr>
          <w:rFonts w:ascii="Arial" w:hAnsi="Arial" w:cs="Arial"/>
        </w:rPr>
        <w:t>, preuzela sam predmet i čekam da sud poduzme radnje sukladno mojem podnesku.</w:t>
      </w:r>
    </w:p>
    <w:p w:rsidRPr="00CE4663" w:rsidR="00DA7987" w:rsidP="00E65C22" w:rsidRDefault="00DA7987" w14:paraId="3BD166FF" w14:textId="6B69296A">
      <w:pPr>
        <w:autoSpaceDE w:val="false"/>
        <w:autoSpaceDN w:val="false"/>
        <w:adjustRightInd w:val="false"/>
        <w:ind w:left="708"/>
        <w:jc w:val="both"/>
        <w:rPr>
          <w:rFonts w:ascii="Arial" w:hAnsi="Arial" w:cs="Arial"/>
          <w:color w:val="FF0000"/>
        </w:rPr>
      </w:pPr>
    </w:p>
    <w:p w:rsidRPr="00CE4663" w:rsidR="00DA7987" w:rsidP="00DA7987" w:rsidRDefault="00DA7987" w14:paraId="42BBC967" w14:textId="4432F25A">
      <w:pPr>
        <w:autoSpaceDE w:val="false"/>
        <w:autoSpaceDN w:val="false"/>
        <w:adjustRightInd w:val="false"/>
        <w:ind w:left="708"/>
        <w:rPr>
          <w:rFonts w:ascii="Arial" w:hAnsi="Arial" w:cs="Arial"/>
        </w:rPr>
      </w:pPr>
      <w:r w:rsidRPr="00CE4663">
        <w:rPr>
          <w:rFonts w:ascii="Arial" w:hAnsi="Arial" w:cs="Arial"/>
        </w:rPr>
        <w:t>U ovršnom postupku pred Općinskim sudom u Kutini, dana 07.12.2020.g. sačinjen je procjembeni elaborat tržišne vrijednosti ovih nekretnina po stalnom sudskom vještaku za graditeljstvo i procjenu nekretnina. Tržišna vrijednost iznosi 6.290.000,00 kn.</w:t>
      </w:r>
    </w:p>
    <w:p w:rsidRPr="00CE4663" w:rsidR="00DA7987" w:rsidP="00DA7987" w:rsidRDefault="00DA7987" w14:paraId="56FF416F" w14:textId="77777777">
      <w:pPr>
        <w:autoSpaceDE w:val="false"/>
        <w:autoSpaceDN w:val="false"/>
        <w:adjustRightInd w:val="false"/>
        <w:ind w:left="708"/>
        <w:rPr>
          <w:rFonts w:ascii="Arial" w:hAnsi="Arial" w:cs="Arial"/>
        </w:rPr>
      </w:pPr>
    </w:p>
    <w:p w:rsidRPr="003B64D8" w:rsidR="00307CFE" w:rsidP="00D53275" w:rsidRDefault="00307CFE" w14:paraId="79358C35" w14:textId="77E6A4B2">
      <w:pPr>
        <w:pStyle w:val="Odlomakpopisa"/>
        <w:numPr>
          <w:ilvl w:val="0"/>
          <w:numId w:val="33"/>
        </w:numPr>
        <w:autoSpaceDE w:val="false"/>
        <w:autoSpaceDN w:val="false"/>
        <w:adjustRightInd w:val="false"/>
        <w:jc w:val="both"/>
        <w:rPr>
          <w:rFonts w:ascii="Arial" w:hAnsi="Arial" w:cs="Arial"/>
        </w:rPr>
      </w:pPr>
      <w:r w:rsidRPr="003B64D8">
        <w:rPr>
          <w:rFonts w:ascii="Arial" w:hAnsi="Arial" w:cs="Arial"/>
        </w:rPr>
        <w:t>P</w:t>
      </w:r>
      <w:r w:rsidRPr="003B64D8" w:rsidR="00BD262E">
        <w:rPr>
          <w:rFonts w:ascii="Arial" w:hAnsi="Arial" w:cs="Arial"/>
        </w:rPr>
        <w:t>okretnine</w:t>
      </w:r>
      <w:r w:rsidRPr="003B64D8">
        <w:rPr>
          <w:rFonts w:ascii="Arial" w:hAnsi="Arial" w:cs="Arial"/>
        </w:rPr>
        <w:t xml:space="preserve">, i to </w:t>
      </w:r>
      <w:r w:rsidRPr="003B64D8" w:rsidR="00247638">
        <w:rPr>
          <w:rFonts w:ascii="Arial" w:hAnsi="Arial" w:cs="Arial"/>
        </w:rPr>
        <w:t>vozila</w:t>
      </w:r>
      <w:r w:rsidRPr="003B64D8">
        <w:rPr>
          <w:rFonts w:ascii="Arial" w:hAnsi="Arial" w:cs="Arial"/>
        </w:rPr>
        <w:t>:</w:t>
      </w:r>
    </w:p>
    <w:p w:rsidRPr="003B64D8" w:rsidR="003B64D8" w:rsidP="007060E5" w:rsidRDefault="00247638" w14:paraId="29BF06C8" w14:textId="5AA9F536">
      <w:pPr>
        <w:pStyle w:val="Odlomakpopisa"/>
        <w:numPr>
          <w:ilvl w:val="0"/>
          <w:numId w:val="15"/>
        </w:numPr>
        <w:autoSpaceDE w:val="false"/>
        <w:autoSpaceDN w:val="false"/>
        <w:adjustRightInd w:val="false"/>
        <w:jc w:val="both"/>
        <w:rPr>
          <w:rFonts w:ascii="Arial" w:hAnsi="Arial" w:cs="Arial"/>
        </w:rPr>
      </w:pPr>
      <w:r w:rsidRPr="003B64D8">
        <w:rPr>
          <w:rFonts w:ascii="Arial" w:hAnsi="Arial" w:cs="Arial"/>
        </w:rPr>
        <w:t>O4, marka KOEPF 31 C-54314, god. proizvodnje 1980., broj šasije 173080</w:t>
      </w:r>
      <w:r w:rsidRPr="003B64D8" w:rsidR="00BD262E">
        <w:rPr>
          <w:rFonts w:ascii="Arial" w:hAnsi="Arial" w:cs="Arial"/>
        </w:rPr>
        <w:t xml:space="preserve"> </w:t>
      </w:r>
      <w:r w:rsidRPr="003B64D8">
        <w:rPr>
          <w:rFonts w:ascii="Arial" w:hAnsi="Arial" w:cs="Arial"/>
        </w:rPr>
        <w:t>reg. oznaka KT999ED , odjavljen 24.04.2017</w:t>
      </w:r>
      <w:r w:rsidRPr="003B64D8" w:rsidR="00D53275">
        <w:rPr>
          <w:rFonts w:ascii="Arial" w:hAnsi="Arial" w:cs="Arial"/>
        </w:rPr>
        <w:t xml:space="preserve">. Na upit suda stečajna upraviteljica odgovara da </w:t>
      </w:r>
      <w:r w:rsidRPr="003B64D8" w:rsidR="003B64D8">
        <w:rPr>
          <w:rFonts w:ascii="Arial" w:hAnsi="Arial" w:cs="Arial"/>
        </w:rPr>
        <w:t xml:space="preserve">je </w:t>
      </w:r>
      <w:r w:rsidRPr="003B64D8" w:rsidR="00D53275">
        <w:rPr>
          <w:rFonts w:ascii="Arial" w:hAnsi="Arial" w:cs="Arial"/>
        </w:rPr>
        <w:t>u posjedu navedenog vozila</w:t>
      </w:r>
      <w:r w:rsidRPr="003B64D8" w:rsidR="007060E5">
        <w:rPr>
          <w:rFonts w:ascii="Arial" w:hAnsi="Arial" w:cs="Arial"/>
        </w:rPr>
        <w:t xml:space="preserve">, </w:t>
      </w:r>
      <w:r w:rsidRPr="003B64D8" w:rsidR="003B64D8">
        <w:rPr>
          <w:rFonts w:ascii="Arial" w:hAnsi="Arial" w:cs="Arial"/>
        </w:rPr>
        <w:t>na način da se vozila nalaze u nekretnini dužnika, a ključeve ima raniji direktor sada prisutni vjerovnik koji je potpuno surađuje te će procjenitelje pustiti da na miru odrade posao.</w:t>
      </w:r>
    </w:p>
    <w:p w:rsidRPr="00CE4663" w:rsidR="007060E5" w:rsidP="007060E5" w:rsidRDefault="007060E5" w14:paraId="664F99D5" w14:textId="77777777">
      <w:pPr>
        <w:autoSpaceDE w:val="false"/>
        <w:autoSpaceDN w:val="false"/>
        <w:adjustRightInd w:val="false"/>
        <w:jc w:val="both"/>
        <w:rPr>
          <w:rFonts w:ascii="Arial" w:hAnsi="Arial" w:cs="Arial"/>
          <w:color w:val="FF0000"/>
        </w:rPr>
      </w:pPr>
    </w:p>
    <w:p w:rsidRPr="003B64D8" w:rsidR="003B64D8" w:rsidP="003B64D8" w:rsidRDefault="00247638" w14:paraId="3A80541D" w14:textId="77777777">
      <w:pPr>
        <w:pStyle w:val="Odlomakpopisa"/>
        <w:numPr>
          <w:ilvl w:val="0"/>
          <w:numId w:val="15"/>
        </w:numPr>
        <w:autoSpaceDE w:val="false"/>
        <w:autoSpaceDN w:val="false"/>
        <w:adjustRightInd w:val="false"/>
        <w:jc w:val="both"/>
        <w:rPr>
          <w:rFonts w:ascii="Arial" w:hAnsi="Arial" w:cs="Arial"/>
        </w:rPr>
      </w:pPr>
      <w:r w:rsidRPr="003B64D8">
        <w:rPr>
          <w:rFonts w:ascii="Arial" w:hAnsi="Arial" w:cs="Arial"/>
        </w:rPr>
        <w:t>N1, marka PEUGEOT PARTNER, god. proizvodnje 1998., broj šasije</w:t>
      </w:r>
      <w:r w:rsidRPr="003B64D8" w:rsidR="00BD262E">
        <w:rPr>
          <w:rFonts w:ascii="Arial" w:hAnsi="Arial" w:cs="Arial"/>
        </w:rPr>
        <w:t xml:space="preserve"> </w:t>
      </w:r>
      <w:r w:rsidRPr="003B64D8">
        <w:rPr>
          <w:rFonts w:ascii="Arial" w:hAnsi="Arial" w:cs="Arial"/>
        </w:rPr>
        <w:t>VF35BKFXE60081440, reg. oznaka KT197DF, odjavljen 4. 12.2015.</w:t>
      </w:r>
      <w:r w:rsidRPr="003B64D8" w:rsidR="00BD262E">
        <w:rPr>
          <w:rFonts w:ascii="Arial" w:hAnsi="Arial" w:cs="Arial"/>
        </w:rPr>
        <w:t xml:space="preserve">, </w:t>
      </w:r>
      <w:r w:rsidRPr="003B64D8" w:rsidR="003B64D8">
        <w:rPr>
          <w:rFonts w:ascii="Arial" w:hAnsi="Arial" w:cs="Arial"/>
        </w:rPr>
        <w:t>Na upit suda stečajna upraviteljica odgovara da je u posjedu navedenog vozila, na način da se vozila nalaze u nekretnini dužnika, a ključeve ima raniji direktor sada prisutni vjerovnik koji je potpuno surađuje te će procjenitelje pustiti da na miru odrade posao.</w:t>
      </w:r>
    </w:p>
    <w:p w:rsidRPr="003B64D8" w:rsidR="00B105FB" w:rsidP="00B105FB" w:rsidRDefault="00247638" w14:paraId="3BED521A" w14:textId="6827A8E3">
      <w:pPr>
        <w:pStyle w:val="Odlomakpopisa"/>
        <w:numPr>
          <w:ilvl w:val="0"/>
          <w:numId w:val="15"/>
        </w:numPr>
        <w:autoSpaceDE w:val="false"/>
        <w:autoSpaceDN w:val="false"/>
        <w:adjustRightInd w:val="false"/>
        <w:jc w:val="both"/>
        <w:rPr>
          <w:rFonts w:ascii="Arial" w:hAnsi="Arial" w:cs="Arial"/>
        </w:rPr>
      </w:pPr>
      <w:r w:rsidRPr="003B64D8">
        <w:rPr>
          <w:rFonts w:ascii="Arial" w:hAnsi="Arial" w:cs="Arial"/>
        </w:rPr>
        <w:t>alat i pogonski inventar</w:t>
      </w:r>
      <w:r w:rsidRPr="003B64D8" w:rsidR="00B105FB">
        <w:rPr>
          <w:rFonts w:ascii="Arial" w:hAnsi="Arial" w:cs="Arial"/>
        </w:rPr>
        <w:t>, i to (a)</w:t>
      </w:r>
      <w:r w:rsidRPr="003B64D8">
        <w:rPr>
          <w:rFonts w:ascii="Arial" w:hAnsi="Arial" w:cs="Arial"/>
        </w:rPr>
        <w:t xml:space="preserve"> GRAPA HOWARD </w:t>
      </w:r>
      <w:r w:rsidRPr="003B64D8" w:rsidR="00BD262E">
        <w:rPr>
          <w:rFonts w:ascii="Arial" w:hAnsi="Arial" w:cs="Arial"/>
        </w:rPr>
        <w:t>–</w:t>
      </w:r>
      <w:r w:rsidRPr="003B64D8">
        <w:rPr>
          <w:rFonts w:ascii="Arial" w:hAnsi="Arial" w:cs="Arial"/>
        </w:rPr>
        <w:t xml:space="preserve"> drljača</w:t>
      </w:r>
      <w:r w:rsidRPr="003B64D8" w:rsidR="00B105FB">
        <w:rPr>
          <w:rFonts w:ascii="Arial" w:hAnsi="Arial" w:cs="Arial"/>
        </w:rPr>
        <w:t xml:space="preserve"> i (b) G</w:t>
      </w:r>
      <w:r w:rsidRPr="003B64D8">
        <w:rPr>
          <w:rFonts w:ascii="Arial" w:hAnsi="Arial" w:cs="Arial"/>
        </w:rPr>
        <w:t>RAPA HOWARD – ralica za teren</w:t>
      </w:r>
      <w:r w:rsidR="003B64D8">
        <w:rPr>
          <w:rFonts w:ascii="Arial" w:hAnsi="Arial" w:cs="Arial"/>
        </w:rPr>
        <w:t xml:space="preserve"> što se sve nalazi na nekretnini dužnika</w:t>
      </w:r>
    </w:p>
    <w:p w:rsidRPr="003B64D8" w:rsidR="00247638" w:rsidP="00B105FB" w:rsidRDefault="00247638" w14:paraId="67EE66B4" w14:textId="11925B64">
      <w:pPr>
        <w:pStyle w:val="Odlomakpopisa"/>
        <w:numPr>
          <w:ilvl w:val="0"/>
          <w:numId w:val="15"/>
        </w:numPr>
        <w:autoSpaceDE w:val="false"/>
        <w:autoSpaceDN w:val="false"/>
        <w:adjustRightInd w:val="false"/>
        <w:jc w:val="both"/>
        <w:rPr>
          <w:rFonts w:ascii="Arial" w:hAnsi="Arial" w:cs="Arial"/>
        </w:rPr>
      </w:pPr>
      <w:r w:rsidRPr="003B64D8">
        <w:rPr>
          <w:rFonts w:ascii="Arial" w:hAnsi="Arial" w:cs="Arial"/>
        </w:rPr>
        <w:t>zalihe koje se sastoje od dijelova nekadašnjih vozila – plastika i metal.</w:t>
      </w:r>
      <w:r w:rsidRPr="003B64D8" w:rsidR="00BD262E">
        <w:rPr>
          <w:rFonts w:ascii="Arial" w:hAnsi="Arial" w:cs="Arial"/>
        </w:rPr>
        <w:t xml:space="preserve"> </w:t>
      </w:r>
    </w:p>
    <w:p w:rsidRPr="003B64D8" w:rsidR="00AB6E48" w:rsidP="003B64D8" w:rsidRDefault="00AB6E48" w14:paraId="36C8D1FD" w14:textId="7E3E11C5">
      <w:pPr>
        <w:autoSpaceDE w:val="false"/>
        <w:autoSpaceDN w:val="false"/>
        <w:adjustRightInd w:val="false"/>
        <w:jc w:val="both"/>
        <w:rPr>
          <w:rFonts w:ascii="Arial" w:hAnsi="Arial" w:cs="Arial"/>
        </w:rPr>
      </w:pPr>
    </w:p>
    <w:p w:rsidRPr="003B64D8" w:rsidR="003B64D8" w:rsidP="003B64D8" w:rsidRDefault="00FD4EE4" w14:paraId="5486E9D3" w14:textId="67D96825">
      <w:pPr>
        <w:autoSpaceDE w:val="false"/>
        <w:autoSpaceDN w:val="false"/>
        <w:adjustRightInd w:val="false"/>
        <w:jc w:val="both"/>
        <w:rPr>
          <w:rFonts w:ascii="Arial" w:hAnsi="Arial" w:cs="Arial"/>
        </w:rPr>
      </w:pPr>
      <w:r w:rsidRPr="003B64D8">
        <w:rPr>
          <w:rFonts w:ascii="Arial" w:hAnsi="Arial" w:cs="Arial"/>
        </w:rPr>
        <w:t>Na poseban upit suda, stečajna upraviteljica odgovara da je za dijelove nekadašnjih vozila od plastike i metala objavila do sada</w:t>
      </w:r>
      <w:r w:rsidRPr="003B64D8" w:rsidR="007060E5">
        <w:rPr>
          <w:rFonts w:ascii="Arial" w:hAnsi="Arial" w:cs="Arial"/>
        </w:rPr>
        <w:t xml:space="preserve"> </w:t>
      </w:r>
      <w:r w:rsidRPr="003B64D8" w:rsidR="003B64D8">
        <w:rPr>
          <w:rFonts w:ascii="Arial" w:hAnsi="Arial" w:cs="Arial"/>
        </w:rPr>
        <w:t xml:space="preserve"> dva oglasa, da su se javljali potencijalni kupci koji su gledali pokretnine koje im je raniji direktor pokazao, ali ponude do danas  nije bilo.</w:t>
      </w:r>
    </w:p>
    <w:p w:rsidRPr="003B64D8" w:rsidR="00FD4EE4" w:rsidP="003B64D8" w:rsidRDefault="00FD4EE4" w14:paraId="3C59C226" w14:textId="248731D6">
      <w:pPr>
        <w:autoSpaceDE w:val="false"/>
        <w:autoSpaceDN w:val="false"/>
        <w:adjustRightInd w:val="false"/>
        <w:jc w:val="both"/>
        <w:rPr>
          <w:rFonts w:ascii="Arial" w:hAnsi="Arial" w:cs="Arial"/>
        </w:rPr>
      </w:pPr>
    </w:p>
    <w:p w:rsidR="006C07BD" w:rsidP="003B64D8" w:rsidRDefault="00CE4663" w14:paraId="7EE8508C" w14:textId="036E84DE">
      <w:pPr>
        <w:autoSpaceDE w:val="false"/>
        <w:autoSpaceDN w:val="false"/>
        <w:adjustRightInd w:val="false"/>
        <w:jc w:val="both"/>
        <w:rPr>
          <w:rFonts w:ascii="Arial" w:hAnsi="Arial" w:cs="Arial"/>
        </w:rPr>
      </w:pPr>
      <w:r w:rsidRPr="003B64D8">
        <w:rPr>
          <w:rFonts w:ascii="Arial" w:hAnsi="Arial" w:cs="Arial"/>
        </w:rPr>
        <w:t xml:space="preserve">Stečajna upraviteljica navodi da je </w:t>
      </w:r>
      <w:r w:rsidRPr="003B64D8" w:rsidR="00AB6E48">
        <w:rPr>
          <w:rFonts w:ascii="Arial" w:hAnsi="Arial" w:cs="Arial"/>
        </w:rPr>
        <w:t>prikupila</w:t>
      </w:r>
      <w:r w:rsidRPr="003B64D8">
        <w:rPr>
          <w:rFonts w:ascii="Arial" w:hAnsi="Arial" w:cs="Arial"/>
        </w:rPr>
        <w:t xml:space="preserve"> </w:t>
      </w:r>
      <w:r w:rsidRPr="003B64D8" w:rsidR="00AB6E48">
        <w:rPr>
          <w:rFonts w:ascii="Arial" w:hAnsi="Arial" w:cs="Arial"/>
        </w:rPr>
        <w:t>ponude četiri vještaka</w:t>
      </w:r>
      <w:r w:rsidRPr="003B64D8" w:rsidR="000E3120">
        <w:rPr>
          <w:rFonts w:ascii="Arial" w:hAnsi="Arial" w:cs="Arial"/>
        </w:rPr>
        <w:t xml:space="preserve">, pa predlaže da vjerovnici odluče koji će od vještaka i po kojoj cijeni izvršiti procjenu </w:t>
      </w:r>
      <w:r w:rsidR="003B64D8">
        <w:rPr>
          <w:rFonts w:ascii="Arial" w:hAnsi="Arial" w:cs="Arial"/>
        </w:rPr>
        <w:t xml:space="preserve">vozila i alate </w:t>
      </w:r>
    </w:p>
    <w:p w:rsidR="003B64D8" w:rsidP="003B64D8" w:rsidRDefault="003B64D8" w14:paraId="01CD82AB" w14:textId="77777777">
      <w:pPr>
        <w:autoSpaceDE w:val="false"/>
        <w:autoSpaceDN w:val="false"/>
        <w:adjustRightInd w:val="false"/>
        <w:jc w:val="both"/>
        <w:rPr>
          <w:rFonts w:ascii="Arial" w:hAnsi="Arial" w:cs="Arial"/>
        </w:rPr>
      </w:pPr>
    </w:p>
    <w:p w:rsidR="003B64D8" w:rsidP="003B64D8" w:rsidRDefault="003B64D8" w14:paraId="441A7E29" w14:textId="314728F2">
      <w:pPr>
        <w:autoSpaceDE w:val="false"/>
        <w:autoSpaceDN w:val="false"/>
        <w:adjustRightInd w:val="false"/>
        <w:jc w:val="both"/>
        <w:rPr>
          <w:rFonts w:ascii="Arial" w:hAnsi="Arial" w:cs="Arial"/>
        </w:rPr>
      </w:pPr>
      <w:r>
        <w:rPr>
          <w:rFonts w:ascii="Arial" w:hAnsi="Arial" w:cs="Arial"/>
        </w:rPr>
        <w:t>Vjerovnik RH navodi da postoje 3 vozila prodana u 2018. godini, stoga poziva stečajnu upraviteljicu na očitovanje ima li mjesta podnijeti tužbe radi pobijanja pravnih radnji</w:t>
      </w:r>
      <w:r w:rsidR="00DD57A6">
        <w:rPr>
          <w:rFonts w:ascii="Arial" w:hAnsi="Arial" w:cs="Arial"/>
        </w:rPr>
        <w:t>.</w:t>
      </w:r>
    </w:p>
    <w:p w:rsidR="00247638" w:rsidP="00247638" w:rsidRDefault="00247638" w14:paraId="12DB9F80" w14:textId="77777777">
      <w:pPr>
        <w:jc w:val="both"/>
        <w:rPr>
          <w:rFonts w:ascii="Arial" w:hAnsi="Arial" w:cs="Arial"/>
          <w:bCs/>
        </w:rPr>
      </w:pPr>
    </w:p>
    <w:p w:rsidR="00923CC2" w:rsidP="00247638" w:rsidRDefault="00923CC2" w14:paraId="0FEB87A3" w14:textId="541E9260">
      <w:pPr>
        <w:jc w:val="both"/>
        <w:rPr>
          <w:rFonts w:ascii="Arial" w:hAnsi="Arial" w:cs="Arial"/>
          <w:bCs/>
        </w:rPr>
      </w:pPr>
      <w:r>
        <w:rPr>
          <w:rFonts w:ascii="Arial" w:hAnsi="Arial" w:cs="Arial"/>
          <w:bCs/>
        </w:rPr>
        <w:t>Vjerovnik RH predlaže prihvatiti prije sveg najpovoljniju ponudu ali kako najpovoljniji ponuditelj inzistira na tome da se plaćanje izvrši odmah po procjeni, postavlja pitanje stečajnoj upraviteljici ima li odakle podmiriti ta sredstava.</w:t>
      </w:r>
    </w:p>
    <w:p w:rsidR="00923CC2" w:rsidP="00247638" w:rsidRDefault="00923CC2" w14:paraId="39FD9766" w14:textId="77777777">
      <w:pPr>
        <w:jc w:val="both"/>
        <w:rPr>
          <w:rFonts w:ascii="Arial" w:hAnsi="Arial" w:cs="Arial"/>
          <w:bCs/>
        </w:rPr>
      </w:pPr>
    </w:p>
    <w:p w:rsidR="00923CC2" w:rsidP="00247638" w:rsidRDefault="00923CC2" w14:paraId="0783747A" w14:textId="58205635">
      <w:pPr>
        <w:jc w:val="both"/>
        <w:rPr>
          <w:rFonts w:ascii="Arial" w:hAnsi="Arial" w:cs="Arial"/>
          <w:bCs/>
        </w:rPr>
      </w:pPr>
      <w:r>
        <w:rPr>
          <w:rFonts w:ascii="Arial" w:hAnsi="Arial" w:cs="Arial"/>
          <w:bCs/>
        </w:rPr>
        <w:t>Stečajna upraviteljica navodi da po njenom saznanju je FINA zaplijenila iznos od 5.000,00 kn prilikom podnošenja prijedloga.</w:t>
      </w:r>
    </w:p>
    <w:p w:rsidR="00923CC2" w:rsidP="00247638" w:rsidRDefault="00923CC2" w14:paraId="56D8331C" w14:textId="77777777">
      <w:pPr>
        <w:jc w:val="both"/>
        <w:rPr>
          <w:rFonts w:ascii="Arial" w:hAnsi="Arial" w:cs="Arial"/>
          <w:bCs/>
        </w:rPr>
      </w:pPr>
    </w:p>
    <w:p w:rsidR="00923CC2" w:rsidP="00247638" w:rsidRDefault="00923CC2" w14:paraId="5253CCED" w14:textId="5F3B5291">
      <w:pPr>
        <w:jc w:val="both"/>
        <w:rPr>
          <w:rFonts w:ascii="Arial" w:hAnsi="Arial" w:cs="Arial"/>
          <w:bCs/>
        </w:rPr>
      </w:pPr>
      <w:r>
        <w:rPr>
          <w:rFonts w:ascii="Arial" w:hAnsi="Arial" w:cs="Arial"/>
          <w:bCs/>
        </w:rPr>
        <w:t xml:space="preserve">Utvrđuje se da sud tijekom ročište vrši uvid u E spis te da u istom nije razvidno da bi FINA prenijela zaplijenjena sredstava na depozitni račun suda niti je u ovom času iz očevidnika FINE moguće utvrditi da bi iznos bio zaplijenjen. </w:t>
      </w:r>
    </w:p>
    <w:p w:rsidR="00923CC2" w:rsidP="00247638" w:rsidRDefault="00923CC2" w14:paraId="6F670BC4" w14:textId="77777777">
      <w:pPr>
        <w:jc w:val="both"/>
        <w:rPr>
          <w:rFonts w:ascii="Arial" w:hAnsi="Arial" w:cs="Arial"/>
          <w:bCs/>
        </w:rPr>
      </w:pPr>
    </w:p>
    <w:p w:rsidR="00923CC2" w:rsidP="00247638" w:rsidRDefault="00923CC2" w14:paraId="01DB61F7" w14:textId="1F2676C0">
      <w:pPr>
        <w:jc w:val="both"/>
        <w:rPr>
          <w:rFonts w:ascii="Arial" w:hAnsi="Arial" w:cs="Arial"/>
          <w:bCs/>
        </w:rPr>
      </w:pPr>
      <w:r>
        <w:rPr>
          <w:rFonts w:ascii="Arial" w:hAnsi="Arial" w:cs="Arial"/>
          <w:bCs/>
        </w:rPr>
        <w:t>Vjerovnik RH predlaže da ukoliko je FINA zaplijenila iznos da se tada kao ponuditelj i vještak odabere Darko Konjević, a protivno ako tih sredstava nema što znači da dužnik nije u mogućnosti platiti sredstava prije samog unovčenja tada da se kao p</w:t>
      </w:r>
      <w:r w:rsidR="00076912">
        <w:rPr>
          <w:rFonts w:ascii="Arial" w:hAnsi="Arial" w:cs="Arial"/>
          <w:bCs/>
        </w:rPr>
        <w:t>onuditelj odabere Info mobile eks</w:t>
      </w:r>
      <w:r>
        <w:rPr>
          <w:rFonts w:ascii="Arial" w:hAnsi="Arial" w:cs="Arial"/>
          <w:bCs/>
        </w:rPr>
        <w:t xml:space="preserve">pert. </w:t>
      </w:r>
    </w:p>
    <w:p w:rsidRPr="0073207D" w:rsidR="00923CC2" w:rsidP="00247638" w:rsidRDefault="00923CC2" w14:paraId="2282CDDA" w14:textId="77777777">
      <w:pPr>
        <w:jc w:val="both"/>
        <w:rPr>
          <w:rFonts w:ascii="Arial" w:hAnsi="Arial" w:cs="Arial"/>
          <w:bCs/>
        </w:rPr>
      </w:pPr>
    </w:p>
    <w:p w:rsidR="00247638" w:rsidP="00247638" w:rsidRDefault="00247638" w14:paraId="0E82A97A" w14:textId="77777777">
      <w:pPr>
        <w:jc w:val="both"/>
        <w:rPr>
          <w:rFonts w:ascii="Arial" w:hAnsi="Arial" w:cs="Arial"/>
          <w:bCs/>
        </w:rPr>
      </w:pPr>
      <w:r w:rsidRPr="0073207D">
        <w:rPr>
          <w:rFonts w:ascii="Arial" w:hAnsi="Arial" w:cs="Arial"/>
          <w:bCs/>
        </w:rPr>
        <w:t>Nakon čega vjerovnici jednoglasno (100%) donose sljedeću:</w:t>
      </w:r>
    </w:p>
    <w:p w:rsidR="003B64D8" w:rsidP="00247638" w:rsidRDefault="003B64D8" w14:paraId="41EBF7E4" w14:textId="77777777">
      <w:pPr>
        <w:jc w:val="both"/>
        <w:rPr>
          <w:rFonts w:ascii="Arial" w:hAnsi="Arial" w:cs="Arial"/>
          <w:bCs/>
        </w:rPr>
      </w:pPr>
    </w:p>
    <w:p w:rsidRPr="00923CC2" w:rsidR="003B64D8" w:rsidP="00923CC2" w:rsidRDefault="003B64D8" w14:paraId="1491BBFD" w14:textId="152BD476">
      <w:pPr>
        <w:pStyle w:val="Odlomakpopisa"/>
        <w:numPr>
          <w:ilvl w:val="0"/>
          <w:numId w:val="15"/>
        </w:numPr>
        <w:jc w:val="both"/>
        <w:rPr>
          <w:rFonts w:ascii="Arial" w:hAnsi="Arial" w:cs="Arial"/>
          <w:bCs/>
        </w:rPr>
      </w:pPr>
      <w:r w:rsidRPr="00923CC2">
        <w:rPr>
          <w:rFonts w:ascii="Arial" w:hAnsi="Arial" w:cs="Arial"/>
          <w:bCs/>
        </w:rPr>
        <w:t>Republika Hrvatska</w:t>
      </w:r>
    </w:p>
    <w:p w:rsidRPr="00923CC2" w:rsidR="003B64D8" w:rsidP="00923CC2" w:rsidRDefault="003B64D8" w14:paraId="7D554644" w14:textId="7C8A0ADA">
      <w:pPr>
        <w:pStyle w:val="Odlomakpopisa"/>
        <w:numPr>
          <w:ilvl w:val="0"/>
          <w:numId w:val="15"/>
        </w:numPr>
        <w:jc w:val="both"/>
        <w:rPr>
          <w:rFonts w:ascii="Arial" w:hAnsi="Arial" w:cs="Arial"/>
          <w:bCs/>
        </w:rPr>
      </w:pPr>
      <w:r w:rsidRPr="00923CC2">
        <w:rPr>
          <w:rFonts w:ascii="Arial" w:hAnsi="Arial" w:cs="Arial"/>
          <w:bCs/>
        </w:rPr>
        <w:t xml:space="preserve">Vukelić Zoran </w:t>
      </w:r>
    </w:p>
    <w:p w:rsidRPr="0073207D" w:rsidR="00247638" w:rsidP="00247638" w:rsidRDefault="00247638" w14:paraId="45AC54BC" w14:textId="77777777">
      <w:pPr>
        <w:jc w:val="both"/>
        <w:rPr>
          <w:rFonts w:ascii="Arial" w:hAnsi="Arial" w:cs="Arial"/>
          <w:bCs/>
        </w:rPr>
      </w:pPr>
    </w:p>
    <w:p w:rsidRPr="0073207D" w:rsidR="00247638" w:rsidP="00247638" w:rsidRDefault="00247638" w14:paraId="7F3B7899" w14:textId="77777777">
      <w:pPr>
        <w:jc w:val="center"/>
        <w:rPr>
          <w:rFonts w:ascii="Arial" w:hAnsi="Arial" w:cs="Arial"/>
          <w:bCs/>
        </w:rPr>
      </w:pPr>
      <w:r w:rsidRPr="0073207D">
        <w:rPr>
          <w:rFonts w:ascii="Arial" w:hAnsi="Arial" w:cs="Arial"/>
          <w:bCs/>
        </w:rPr>
        <w:t>O D L U K U</w:t>
      </w:r>
    </w:p>
    <w:p w:rsidRPr="0073207D" w:rsidR="00247638" w:rsidP="00247638" w:rsidRDefault="00247638" w14:paraId="278E90A7" w14:textId="77777777">
      <w:pPr>
        <w:jc w:val="center"/>
        <w:rPr>
          <w:rFonts w:ascii="Arial" w:hAnsi="Arial" w:cs="Arial"/>
          <w:bCs/>
        </w:rPr>
      </w:pPr>
    </w:p>
    <w:p w:rsidR="00247638" w:rsidP="00247638" w:rsidRDefault="00247638" w14:paraId="23500EF1" w14:textId="77777777">
      <w:pPr>
        <w:jc w:val="both"/>
        <w:rPr>
          <w:rFonts w:ascii="Arial" w:hAnsi="Arial" w:cs="Arial"/>
          <w:bCs/>
        </w:rPr>
      </w:pPr>
      <w:r w:rsidRPr="0073207D">
        <w:rPr>
          <w:rFonts w:ascii="Arial" w:hAnsi="Arial" w:cs="Arial"/>
          <w:bCs/>
        </w:rPr>
        <w:t>I</w:t>
      </w:r>
      <w:r w:rsidRPr="0073207D">
        <w:rPr>
          <w:rFonts w:ascii="Arial" w:hAnsi="Arial" w:cs="Arial"/>
          <w:bCs/>
        </w:rPr>
        <w:tab/>
        <w:t xml:space="preserve">Prihvaća se u cijelosti izvješće stečajnog upravitelja i sve do sada poduzete radnje. </w:t>
      </w:r>
    </w:p>
    <w:p w:rsidR="00247638" w:rsidP="00247638" w:rsidRDefault="00247638" w14:paraId="5159F6D6" w14:textId="77777777">
      <w:pPr>
        <w:jc w:val="both"/>
        <w:rPr>
          <w:rFonts w:ascii="Arial" w:hAnsi="Arial" w:cs="Arial"/>
          <w:bCs/>
        </w:rPr>
      </w:pPr>
    </w:p>
    <w:p w:rsidRPr="00A355FE" w:rsidR="00247638" w:rsidP="00247638" w:rsidRDefault="00247638" w14:paraId="2D4DFF9E" w14:textId="77777777">
      <w:pPr>
        <w:jc w:val="both"/>
        <w:rPr>
          <w:rFonts w:ascii="Arial" w:hAnsi="Arial" w:cs="Arial"/>
          <w:bCs/>
        </w:rPr>
      </w:pPr>
    </w:p>
    <w:p w:rsidR="006C07BD" w:rsidP="007533D1" w:rsidRDefault="00247638" w14:paraId="77997C74" w14:textId="051401C1">
      <w:pPr>
        <w:autoSpaceDE w:val="false"/>
        <w:autoSpaceDN w:val="false"/>
        <w:adjustRightInd w:val="false"/>
        <w:jc w:val="both"/>
        <w:rPr>
          <w:rFonts w:ascii="TimesNewRomanPSMT" w:hAnsi="TimesNewRomanPSMT" w:cs="TimesNewRomanPSMT"/>
        </w:rPr>
      </w:pPr>
      <w:r w:rsidRPr="00A355FE">
        <w:rPr>
          <w:rFonts w:ascii="Arial" w:hAnsi="Arial" w:cs="Arial"/>
          <w:bCs/>
        </w:rPr>
        <w:lastRenderedPageBreak/>
        <w:t>II</w:t>
      </w:r>
      <w:r w:rsidRPr="00A355FE">
        <w:rPr>
          <w:rFonts w:ascii="Arial" w:hAnsi="Arial" w:cs="Arial"/>
          <w:color w:val="000000"/>
        </w:rPr>
        <w:tab/>
      </w:r>
      <w:r w:rsidR="003B64D8">
        <w:rPr>
          <w:rFonts w:ascii="Arial" w:hAnsi="Arial" w:cs="Arial"/>
          <w:color w:val="000000"/>
        </w:rPr>
        <w:t xml:space="preserve">Ovlašćuje se stečajna upraviteljica </w:t>
      </w:r>
      <w:r w:rsidR="00923CC2">
        <w:rPr>
          <w:rFonts w:ascii="Arial" w:hAnsi="Arial" w:cs="Arial"/>
          <w:color w:val="000000"/>
        </w:rPr>
        <w:t xml:space="preserve">angažirati vještaka Darka Konjevića koji zahtjeva plaćanje odmah po </w:t>
      </w:r>
      <w:r w:rsidR="00076912">
        <w:rPr>
          <w:rFonts w:ascii="Arial" w:hAnsi="Arial" w:cs="Arial"/>
          <w:color w:val="000000"/>
        </w:rPr>
        <w:t>izrađenom</w:t>
      </w:r>
      <w:r w:rsidR="00923CC2">
        <w:rPr>
          <w:rFonts w:ascii="Arial" w:hAnsi="Arial" w:cs="Arial"/>
          <w:color w:val="000000"/>
        </w:rPr>
        <w:t xml:space="preserve"> vještačenju samo </w:t>
      </w:r>
      <w:r w:rsidR="00923CC2">
        <w:rPr>
          <w:rFonts w:ascii="Arial" w:hAnsi="Arial" w:cs="Arial"/>
          <w:bCs/>
        </w:rPr>
        <w:t>ukoliko je FINA zaplijenila iznos koji će biti dostatan za podmirenje tog troška, a ukoliko FINA nije zaplijenila iznos tada se ovlašćuje stečajna upraviteljica angažirati vještaka iz Info mobile e</w:t>
      </w:r>
      <w:r w:rsidR="00076912">
        <w:rPr>
          <w:rFonts w:ascii="Arial" w:hAnsi="Arial" w:cs="Arial"/>
          <w:bCs/>
        </w:rPr>
        <w:t>ks</w:t>
      </w:r>
      <w:r w:rsidR="00923CC2">
        <w:rPr>
          <w:rFonts w:ascii="Arial" w:hAnsi="Arial" w:cs="Arial"/>
          <w:bCs/>
        </w:rPr>
        <w:t>pert</w:t>
      </w:r>
      <w:r w:rsidR="00076912">
        <w:rPr>
          <w:rFonts w:ascii="Arial" w:hAnsi="Arial" w:cs="Arial"/>
          <w:bCs/>
        </w:rPr>
        <w:t xml:space="preserve">, sve u skladu s ponudama koje prileže listu 227-230 spisa. </w:t>
      </w:r>
    </w:p>
    <w:p w:rsidR="006C07BD" w:rsidP="007533D1" w:rsidRDefault="006C07BD" w14:paraId="5648576A" w14:textId="77777777">
      <w:pPr>
        <w:autoSpaceDE w:val="false"/>
        <w:autoSpaceDN w:val="false"/>
        <w:adjustRightInd w:val="false"/>
        <w:jc w:val="both"/>
        <w:rPr>
          <w:rFonts w:ascii="Arial" w:hAnsi="Arial" w:cs="Arial"/>
        </w:rPr>
      </w:pPr>
    </w:p>
    <w:p w:rsidR="00247638" w:rsidP="007533D1" w:rsidRDefault="00247638" w14:paraId="437F9334" w14:textId="77777777">
      <w:pPr>
        <w:autoSpaceDE w:val="false"/>
        <w:autoSpaceDN w:val="false"/>
        <w:adjustRightInd w:val="false"/>
        <w:jc w:val="both"/>
        <w:rPr>
          <w:rFonts w:ascii="Arial" w:hAnsi="Arial" w:cs="Arial"/>
        </w:rPr>
      </w:pPr>
    </w:p>
    <w:p w:rsidR="007533D1" w:rsidP="007533D1" w:rsidRDefault="007533D1" w14:paraId="74EB762B" w14:textId="77777777">
      <w:pPr>
        <w:jc w:val="both"/>
        <w:rPr>
          <w:rFonts w:ascii="TimesNewRomanPSMT" w:hAnsi="TimesNewRomanPSMT" w:cs="TimesNewRomanPSMT"/>
        </w:rPr>
      </w:pPr>
    </w:p>
    <w:p w:rsidRPr="007533D1" w:rsidR="008200C5" w:rsidP="00BF3016" w:rsidRDefault="008200C5" w14:paraId="665781AC" w14:textId="77777777">
      <w:pPr>
        <w:rPr>
          <w:rFonts w:ascii="Arial" w:hAnsi="Arial" w:cs="Arial"/>
          <w:highlight w:val="yellow"/>
        </w:rPr>
      </w:pPr>
    </w:p>
    <w:p w:rsidRPr="0017517D" w:rsidR="000B61D4" w:rsidP="00A275FA" w:rsidRDefault="00C70F65" w14:paraId="46169BE5" w14:textId="44E69AD3">
      <w:pPr>
        <w:jc w:val="center"/>
        <w:rPr>
          <w:rFonts w:ascii="Arial" w:hAnsi="Arial" w:cs="Arial"/>
        </w:rPr>
      </w:pPr>
      <w:r w:rsidRPr="0017517D">
        <w:rPr>
          <w:rFonts w:ascii="Arial" w:hAnsi="Arial" w:cs="Arial"/>
        </w:rPr>
        <w:t xml:space="preserve">Dovršeno u </w:t>
      </w:r>
      <w:r w:rsidR="00FF6B75">
        <w:rPr>
          <w:rFonts w:ascii="Arial" w:hAnsi="Arial" w:cs="Arial"/>
        </w:rPr>
        <w:t>13,56</w:t>
      </w:r>
      <w:r w:rsidRPr="0017517D" w:rsidR="008C2D5A">
        <w:rPr>
          <w:rFonts w:ascii="Arial" w:hAnsi="Arial" w:cs="Arial"/>
        </w:rPr>
        <w:t xml:space="preserve"> </w:t>
      </w:r>
      <w:r w:rsidRPr="0017517D" w:rsidR="000B61D4">
        <w:rPr>
          <w:rFonts w:ascii="Arial" w:hAnsi="Arial" w:cs="Arial"/>
        </w:rPr>
        <w:t>sati.</w:t>
      </w:r>
    </w:p>
    <w:p w:rsidRPr="0017517D" w:rsidR="000B61D4" w:rsidP="000B61D4" w:rsidRDefault="000B61D4" w14:paraId="6C67760F" w14:textId="77777777">
      <w:pPr>
        <w:rPr>
          <w:rFonts w:ascii="Arial" w:hAnsi="Arial" w:cs="Arial"/>
        </w:rPr>
      </w:pPr>
    </w:p>
    <w:p w:rsidRPr="0017517D" w:rsidR="00A355FE" w:rsidP="000B61D4" w:rsidRDefault="00A355FE" w14:paraId="6913A35E" w14:textId="77777777">
      <w:pPr>
        <w:rPr>
          <w:rFonts w:ascii="Arial" w:hAnsi="Arial" w:cs="Arial"/>
        </w:rPr>
      </w:pPr>
    </w:p>
    <w:p w:rsidRPr="0017517D" w:rsidR="000B61D4" w:rsidP="00774FEE" w:rsidRDefault="007D58E5" w14:paraId="5828FD6E" w14:textId="77777777">
      <w:pPr>
        <w:jc w:val="center"/>
        <w:rPr>
          <w:rFonts w:ascii="Arial" w:hAnsi="Arial" w:cs="Arial"/>
        </w:rPr>
      </w:pPr>
      <w:r w:rsidRPr="0017517D">
        <w:rPr>
          <w:rFonts w:ascii="Arial" w:hAnsi="Arial" w:cs="Arial"/>
        </w:rPr>
        <w:t>S</w:t>
      </w:r>
      <w:r w:rsidRPr="0017517D" w:rsidR="000B61D4">
        <w:rPr>
          <w:rFonts w:ascii="Arial" w:hAnsi="Arial" w:cs="Arial"/>
        </w:rPr>
        <w:t>udac</w:t>
      </w:r>
    </w:p>
    <w:p w:rsidRPr="0017517D" w:rsidR="000B61D4" w:rsidP="000B61D4" w:rsidRDefault="000B61D4" w14:paraId="378F5907" w14:textId="77777777">
      <w:pPr>
        <w:rPr>
          <w:rFonts w:ascii="Arial" w:hAnsi="Arial" w:cs="Arial"/>
        </w:rPr>
      </w:pPr>
    </w:p>
    <w:p w:rsidRPr="0017517D" w:rsidR="000B61D4" w:rsidP="000B61D4" w:rsidRDefault="000B61D4" w14:paraId="115722E2" w14:textId="77777777">
      <w:pPr>
        <w:rPr>
          <w:rFonts w:ascii="Arial" w:hAnsi="Arial" w:cs="Arial"/>
        </w:rPr>
      </w:pPr>
    </w:p>
    <w:p w:rsidRPr="0017517D" w:rsidR="000B61D4" w:rsidP="000B61D4" w:rsidRDefault="000B61D4" w14:paraId="56E1FA90" w14:textId="77777777">
      <w:pPr>
        <w:rPr>
          <w:rFonts w:ascii="Arial" w:hAnsi="Arial" w:cs="Arial"/>
        </w:rPr>
      </w:pPr>
    </w:p>
    <w:p w:rsidRPr="00395F44" w:rsidR="00FB23D4" w:rsidP="00FB23D4" w:rsidRDefault="00FB23D4" w14:paraId="0F3914BE" w14:textId="7A8F8735">
      <w:pPr>
        <w:jc w:val="both"/>
        <w:rPr>
          <w:rFonts w:ascii="Arial" w:hAnsi="Arial" w:cs="Arial"/>
          <w:color w:val="FF0000"/>
        </w:rPr>
      </w:pPr>
    </w:p>
    <w:sectPr w:rsidRPr="00395F44" w:rsidR="00FB23D4" w:rsidSect="006E101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63B818A"/>
    <w:multiLevelType w:val="hybridMultilevel"/>
    <w:tmpl w:val="85D72A6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BFB6592"/>
    <w:multiLevelType w:val="hybridMultilevel"/>
    <w:tmpl w:val="704CBD1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F65F59E"/>
    <w:multiLevelType w:val="hybridMultilevel"/>
    <w:tmpl w:val="42EB54A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BBBD7DF"/>
    <w:multiLevelType w:val="hybridMultilevel"/>
    <w:tmpl w:val="253E872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CE76501"/>
    <w:multiLevelType w:val="hybridMultilevel"/>
    <w:tmpl w:val="3E52C8D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6CF5CB6"/>
    <w:multiLevelType w:val="hybridMultilevel"/>
    <w:tmpl w:val="1D09F80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8">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193E18C4"/>
    <w:multiLevelType w:val="hybridMultilevel"/>
    <w:tmpl w:val="294A4A0E"/>
    <w:lvl w:ilvl="0" w:tplc="660A11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1">
    <w:nsid w:val="1FB47206"/>
    <w:multiLevelType w:val="hybridMultilevel"/>
    <w:tmpl w:val="8BFA854E"/>
    <w:lvl w:ilvl="0" w:tplc="2F1836A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04A7F18"/>
    <w:multiLevelType w:val="hybridMultilevel"/>
    <w:tmpl w:val="903EB5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8C72282"/>
    <w:multiLevelType w:val="hybridMultilevel"/>
    <w:tmpl w:val="8BFA854E"/>
    <w:lvl w:ilvl="0" w:tplc="2F1836A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CA68E7C"/>
    <w:multiLevelType w:val="hybridMultilevel"/>
    <w:tmpl w:val="B95104A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E332972"/>
    <w:multiLevelType w:val="hybridMultilevel"/>
    <w:tmpl w:val="1690E550"/>
    <w:lvl w:ilvl="0" w:tplc="0D8068D4">
      <w:start w:val="1"/>
      <w:numFmt w:val="lowerLetter"/>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F0DF90C"/>
    <w:multiLevelType w:val="hybridMultilevel"/>
    <w:tmpl w:val="DEABD1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9135B0B"/>
    <w:multiLevelType w:val="multilevel"/>
    <w:tmpl w:val="23B8936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49F3DBB"/>
    <w:multiLevelType w:val="hybridMultilevel"/>
    <w:tmpl w:val="3D1497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D44C69"/>
    <w:multiLevelType w:val="hybridMultilevel"/>
    <w:tmpl w:val="4B2A18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53E2D28"/>
    <w:multiLevelType w:val="hybridMultilevel"/>
    <w:tmpl w:val="D61EB802"/>
    <w:lvl w:ilvl="0" w:tplc="CF2E9132">
      <w:start w:val="1"/>
      <w:numFmt w:val="decimal"/>
      <w:lvlText w:val="%1."/>
      <w:lvlJc w:val="left"/>
      <w:pPr>
        <w:ind w:left="720" w:hanging="360"/>
      </w:pPr>
      <w:rPr>
        <w:rFonts w:hint="default" w:ascii="Arial" w:hAnsi="Arial"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7652161"/>
    <w:multiLevelType w:val="hybridMultilevel"/>
    <w:tmpl w:val="FA481E16"/>
    <w:lvl w:ilvl="0" w:tplc="912823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BF42401"/>
    <w:multiLevelType w:val="hybridMultilevel"/>
    <w:tmpl w:val="63148DF0"/>
    <w:lvl w:ilvl="0" w:tplc="F4D64FCA">
      <w:numFmt w:val="bullet"/>
      <w:lvlText w:val="-"/>
      <w:lvlJc w:val="left"/>
      <w:pPr>
        <w:ind w:left="644"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6390CC7"/>
    <w:multiLevelType w:val="hybridMultilevel"/>
    <w:tmpl w:val="21EA7364"/>
    <w:lvl w:ilvl="0" w:tplc="FD38DA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1000B2E"/>
    <w:multiLevelType w:val="hybridMultilevel"/>
    <w:tmpl w:val="CCB02714"/>
    <w:lvl w:ilvl="0" w:tplc="4562104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22D2D32"/>
    <w:multiLevelType w:val="hybridMultilevel"/>
    <w:tmpl w:val="892E1F7A"/>
    <w:lvl w:ilvl="0" w:tplc="474237C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6825382"/>
    <w:multiLevelType w:val="hybridMultilevel"/>
    <w:tmpl w:val="868048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6C1DAD6"/>
    <w:multiLevelType w:val="hybridMultilevel"/>
    <w:tmpl w:val="BFE6150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77D02AD"/>
    <w:multiLevelType w:val="hybridMultilevel"/>
    <w:tmpl w:val="823469D0"/>
    <w:lvl w:ilvl="0" w:tplc="41745B0E">
      <w:numFmt w:val="bullet"/>
      <w:lvlText w:val="-"/>
      <w:lvlJc w:val="left"/>
      <w:pPr>
        <w:ind w:left="1080" w:hanging="360"/>
      </w:pPr>
      <w:rPr>
        <w:rFonts w:hint="default" w:ascii="Arial" w:hAnsi="Arial" w:eastAsia="Times New Roman" w:cs="Arial"/>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31">
    <w:nsid w:val="7A6B6E0B"/>
    <w:multiLevelType w:val="hybridMultilevel"/>
    <w:tmpl w:val="2D94119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F466DEE"/>
    <w:multiLevelType w:val="hybridMultilevel"/>
    <w:tmpl w:val="CE7E4D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3"/>
  </w:num>
  <w:num w:numId="2">
    <w:abstractNumId w:val="10"/>
  </w:num>
  <w:num w:numId="3">
    <w:abstractNumId w:val="7"/>
  </w:num>
  <w:num w:numId="4">
    <w:abstractNumId w:val="5"/>
  </w:num>
  <w:num w:numId="5">
    <w:abstractNumId w:val="22"/>
  </w:num>
  <w:num w:numId="6">
    <w:abstractNumId w:val="27"/>
  </w:num>
  <w:num w:numId="7">
    <w:abstractNumId w:val="25"/>
  </w:num>
  <w:num w:numId="8">
    <w:abstractNumId w:val="9"/>
  </w:num>
  <w:num w:numId="9">
    <w:abstractNumId w:val="18"/>
  </w:num>
  <w:num w:numId="10">
    <w:abstractNumId w:val="26"/>
  </w:num>
  <w:num w:numId="11">
    <w:abstractNumId w:val="28"/>
  </w:num>
  <w:num w:numId="12">
    <w:abstractNumId w:val="8"/>
  </w:num>
  <w:num w:numId="13">
    <w:abstractNumId w:val="24"/>
  </w:num>
  <w:num w:numId="14">
    <w:abstractNumId w:val="13"/>
  </w:num>
  <w:num w:numId="15">
    <w:abstractNumId w:val="30"/>
  </w:num>
  <w:num w:numId="16">
    <w:abstractNumId w:val="17"/>
  </w:num>
  <w:num w:numId="17">
    <w:abstractNumId w:val="15"/>
  </w:num>
  <w:num w:numId="18">
    <w:abstractNumId w:val="11"/>
  </w:num>
  <w:num w:numId="19">
    <w:abstractNumId w:val="20"/>
  </w:num>
  <w:num w:numId="20">
    <w:abstractNumId w:val="14"/>
  </w:num>
  <w:num w:numId="21">
    <w:abstractNumId w:val="12"/>
  </w:num>
  <w:num w:numId="22">
    <w:abstractNumId w:val="3"/>
  </w:num>
  <w:num w:numId="23">
    <w:abstractNumId w:val="6"/>
  </w:num>
  <w:num w:numId="24">
    <w:abstractNumId w:val="16"/>
  </w:num>
  <w:num w:numId="25">
    <w:abstractNumId w:val="4"/>
  </w:num>
  <w:num w:numId="26">
    <w:abstractNumId w:val="0"/>
  </w:num>
  <w:num w:numId="27">
    <w:abstractNumId w:val="31"/>
  </w:num>
  <w:num w:numId="28">
    <w:abstractNumId w:val="2"/>
  </w:num>
  <w:num w:numId="29">
    <w:abstractNumId w:val="1"/>
  </w:num>
  <w:num w:numId="30">
    <w:abstractNumId w:val="29"/>
  </w:num>
  <w:num w:numId="31">
    <w:abstractNumId w:val="19"/>
  </w:num>
  <w:num w:numId="32">
    <w:abstractNumId w:val="32"/>
  </w:num>
  <w:num w:numId="33">
    <w:abstractNumId w:val="2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16FEA"/>
    <w:rsid w:val="00071185"/>
    <w:rsid w:val="00074C9C"/>
    <w:rsid w:val="00076912"/>
    <w:rsid w:val="000970C7"/>
    <w:rsid w:val="000A643F"/>
    <w:rsid w:val="000B61D4"/>
    <w:rsid w:val="000E3120"/>
    <w:rsid w:val="000F0A3F"/>
    <w:rsid w:val="00134743"/>
    <w:rsid w:val="00156CDE"/>
    <w:rsid w:val="0017517D"/>
    <w:rsid w:val="001758A2"/>
    <w:rsid w:val="00181620"/>
    <w:rsid w:val="00190DA3"/>
    <w:rsid w:val="001A2FD1"/>
    <w:rsid w:val="001A6F84"/>
    <w:rsid w:val="001B7E3E"/>
    <w:rsid w:val="001D08DB"/>
    <w:rsid w:val="001E5882"/>
    <w:rsid w:val="001F2A71"/>
    <w:rsid w:val="00222CCC"/>
    <w:rsid w:val="002239AC"/>
    <w:rsid w:val="00223D1B"/>
    <w:rsid w:val="00246F27"/>
    <w:rsid w:val="00247638"/>
    <w:rsid w:val="002A03A7"/>
    <w:rsid w:val="002B5610"/>
    <w:rsid w:val="002B71AA"/>
    <w:rsid w:val="002C1F6E"/>
    <w:rsid w:val="002F2BC2"/>
    <w:rsid w:val="002F68D2"/>
    <w:rsid w:val="00307CFE"/>
    <w:rsid w:val="003205C3"/>
    <w:rsid w:val="00326804"/>
    <w:rsid w:val="00352749"/>
    <w:rsid w:val="00356983"/>
    <w:rsid w:val="003817ED"/>
    <w:rsid w:val="00381AA9"/>
    <w:rsid w:val="003920B2"/>
    <w:rsid w:val="00395F44"/>
    <w:rsid w:val="003A0544"/>
    <w:rsid w:val="003B64D8"/>
    <w:rsid w:val="003D30FD"/>
    <w:rsid w:val="003E0E01"/>
    <w:rsid w:val="004224BA"/>
    <w:rsid w:val="00431F0F"/>
    <w:rsid w:val="004322F1"/>
    <w:rsid w:val="00444777"/>
    <w:rsid w:val="004536B4"/>
    <w:rsid w:val="00453DB1"/>
    <w:rsid w:val="004720A5"/>
    <w:rsid w:val="004800E5"/>
    <w:rsid w:val="004872AD"/>
    <w:rsid w:val="00487EFE"/>
    <w:rsid w:val="00493569"/>
    <w:rsid w:val="00522148"/>
    <w:rsid w:val="005376AE"/>
    <w:rsid w:val="0054036A"/>
    <w:rsid w:val="00561673"/>
    <w:rsid w:val="00564D22"/>
    <w:rsid w:val="005A271B"/>
    <w:rsid w:val="005D0827"/>
    <w:rsid w:val="005D24C4"/>
    <w:rsid w:val="005E4BDC"/>
    <w:rsid w:val="005F133E"/>
    <w:rsid w:val="00601FF0"/>
    <w:rsid w:val="006059BC"/>
    <w:rsid w:val="00611DBB"/>
    <w:rsid w:val="00635C6C"/>
    <w:rsid w:val="0065050A"/>
    <w:rsid w:val="0067129A"/>
    <w:rsid w:val="006901E2"/>
    <w:rsid w:val="006A5894"/>
    <w:rsid w:val="006A6178"/>
    <w:rsid w:val="006C07BD"/>
    <w:rsid w:val="006C1DD9"/>
    <w:rsid w:val="006E1013"/>
    <w:rsid w:val="006F4CD2"/>
    <w:rsid w:val="007060E5"/>
    <w:rsid w:val="00707140"/>
    <w:rsid w:val="007140C8"/>
    <w:rsid w:val="00717FCB"/>
    <w:rsid w:val="0073207D"/>
    <w:rsid w:val="0073701C"/>
    <w:rsid w:val="00743A26"/>
    <w:rsid w:val="00744056"/>
    <w:rsid w:val="007533D1"/>
    <w:rsid w:val="00753705"/>
    <w:rsid w:val="00774FEE"/>
    <w:rsid w:val="00784C15"/>
    <w:rsid w:val="0078629E"/>
    <w:rsid w:val="00794A12"/>
    <w:rsid w:val="007A3176"/>
    <w:rsid w:val="007B094B"/>
    <w:rsid w:val="007B2330"/>
    <w:rsid w:val="007B4819"/>
    <w:rsid w:val="007D58E5"/>
    <w:rsid w:val="007E0876"/>
    <w:rsid w:val="007E1331"/>
    <w:rsid w:val="007E284F"/>
    <w:rsid w:val="00805502"/>
    <w:rsid w:val="008101BA"/>
    <w:rsid w:val="00813449"/>
    <w:rsid w:val="00816552"/>
    <w:rsid w:val="008200C5"/>
    <w:rsid w:val="00821D26"/>
    <w:rsid w:val="0082585D"/>
    <w:rsid w:val="00825F98"/>
    <w:rsid w:val="008403FE"/>
    <w:rsid w:val="00861E5F"/>
    <w:rsid w:val="008B3C9A"/>
    <w:rsid w:val="008B3E05"/>
    <w:rsid w:val="008C2D5A"/>
    <w:rsid w:val="009103F9"/>
    <w:rsid w:val="0091095C"/>
    <w:rsid w:val="00914C0F"/>
    <w:rsid w:val="00923CC2"/>
    <w:rsid w:val="00926BCA"/>
    <w:rsid w:val="00942FCA"/>
    <w:rsid w:val="00946BB7"/>
    <w:rsid w:val="009552FF"/>
    <w:rsid w:val="00970B2A"/>
    <w:rsid w:val="009A6CD2"/>
    <w:rsid w:val="009E67A2"/>
    <w:rsid w:val="009E7FDA"/>
    <w:rsid w:val="00A014CA"/>
    <w:rsid w:val="00A02BDE"/>
    <w:rsid w:val="00A275FA"/>
    <w:rsid w:val="00A355FE"/>
    <w:rsid w:val="00A36489"/>
    <w:rsid w:val="00A440D8"/>
    <w:rsid w:val="00AA1B12"/>
    <w:rsid w:val="00AB0297"/>
    <w:rsid w:val="00AB6E48"/>
    <w:rsid w:val="00AC4A89"/>
    <w:rsid w:val="00AD1AFF"/>
    <w:rsid w:val="00B105FB"/>
    <w:rsid w:val="00B32D57"/>
    <w:rsid w:val="00B474BC"/>
    <w:rsid w:val="00B52527"/>
    <w:rsid w:val="00B7250D"/>
    <w:rsid w:val="00BB122A"/>
    <w:rsid w:val="00BB3BC6"/>
    <w:rsid w:val="00BB7D8D"/>
    <w:rsid w:val="00BC01AB"/>
    <w:rsid w:val="00BD262E"/>
    <w:rsid w:val="00BE1F70"/>
    <w:rsid w:val="00BF3016"/>
    <w:rsid w:val="00BF4634"/>
    <w:rsid w:val="00C0213B"/>
    <w:rsid w:val="00C03F90"/>
    <w:rsid w:val="00C0739D"/>
    <w:rsid w:val="00C5443E"/>
    <w:rsid w:val="00C63D0E"/>
    <w:rsid w:val="00C65E22"/>
    <w:rsid w:val="00C70F65"/>
    <w:rsid w:val="00C73D52"/>
    <w:rsid w:val="00C85F63"/>
    <w:rsid w:val="00CA3946"/>
    <w:rsid w:val="00CA5112"/>
    <w:rsid w:val="00CC607D"/>
    <w:rsid w:val="00CD74D6"/>
    <w:rsid w:val="00CE4663"/>
    <w:rsid w:val="00CE525D"/>
    <w:rsid w:val="00CF1295"/>
    <w:rsid w:val="00D15982"/>
    <w:rsid w:val="00D36317"/>
    <w:rsid w:val="00D51676"/>
    <w:rsid w:val="00D53275"/>
    <w:rsid w:val="00DA7987"/>
    <w:rsid w:val="00DB6A32"/>
    <w:rsid w:val="00DD57A6"/>
    <w:rsid w:val="00DE23AB"/>
    <w:rsid w:val="00E16D9D"/>
    <w:rsid w:val="00E17532"/>
    <w:rsid w:val="00E22FC4"/>
    <w:rsid w:val="00E3294B"/>
    <w:rsid w:val="00E43E69"/>
    <w:rsid w:val="00E441F2"/>
    <w:rsid w:val="00E4540A"/>
    <w:rsid w:val="00E626D1"/>
    <w:rsid w:val="00E65C22"/>
    <w:rsid w:val="00E76B58"/>
    <w:rsid w:val="00E80C82"/>
    <w:rsid w:val="00E840D3"/>
    <w:rsid w:val="00E91984"/>
    <w:rsid w:val="00E91F03"/>
    <w:rsid w:val="00EA2285"/>
    <w:rsid w:val="00EB37FC"/>
    <w:rsid w:val="00EB4C16"/>
    <w:rsid w:val="00EC1ED6"/>
    <w:rsid w:val="00ED1366"/>
    <w:rsid w:val="00ED6B39"/>
    <w:rsid w:val="00EE29E9"/>
    <w:rsid w:val="00F61334"/>
    <w:rsid w:val="00F75591"/>
    <w:rsid w:val="00FB23D4"/>
    <w:rsid w:val="00FC690B"/>
    <w:rsid w:val="00FD4EE4"/>
    <w:rsid w:val="00FD4F22"/>
    <w:rsid w:val="00FF3324"/>
    <w:rsid w:val="00FF4933"/>
    <w:rsid w:val="00FF6B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46A453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link w:val="Naslov1Char"/>
    <w:qFormat/>
    <w:rsid w:val="009103F9"/>
    <w:pPr>
      <w:keepNext/>
      <w:overflowPunct w:val="false"/>
      <w:autoSpaceDE w:val="false"/>
      <w:autoSpaceDN w:val="false"/>
      <w:adjustRightInd w:val="false"/>
      <w:textAlignment w:val="baseline"/>
      <w:outlineLvl w:val="0"/>
    </w:pPr>
    <w:rPr>
      <w:b/>
      <w:szCs w:val="20"/>
    </w:rPr>
  </w:style>
  <w:style w:type="paragraph" w:styleId="Naslov3">
    <w:name w:val="heading 3"/>
    <w:basedOn w:val="Normal"/>
    <w:next w:val="Normal"/>
    <w:link w:val="Naslov3Char"/>
    <w:qFormat/>
    <w:rsid w:val="009103F9"/>
    <w:pPr>
      <w:keepNext/>
      <w:overflowPunct w:val="false"/>
      <w:autoSpaceDE w:val="false"/>
      <w:autoSpaceDN w:val="false"/>
      <w:adjustRightInd w:val="false"/>
      <w:jc w:val="center"/>
      <w:textAlignment w:val="baseline"/>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character" w:styleId="Naslov1Char" w:customStyle="true">
    <w:name w:val="Naslov 1 Char"/>
    <w:basedOn w:val="Zadanifontodlomka"/>
    <w:link w:val="Naslov1"/>
    <w:rsid w:val="009103F9"/>
    <w:rPr>
      <w:b/>
      <w:sz w:val="24"/>
    </w:rPr>
  </w:style>
  <w:style w:type="character" w:styleId="Naslov3Char" w:customStyle="true">
    <w:name w:val="Naslov 3 Char"/>
    <w:basedOn w:val="Zadanifontodlomka"/>
    <w:link w:val="Naslov3"/>
    <w:rsid w:val="009103F9"/>
    <w:rPr>
      <w:b/>
      <w:sz w:val="24"/>
    </w:rPr>
  </w:style>
  <w:style w:type="paragraph" w:styleId="Tijeloteksta">
    <w:name w:val="Body Text"/>
    <w:basedOn w:val="Normal"/>
    <w:link w:val="TijelotekstaChar"/>
    <w:rsid w:val="009103F9"/>
    <w:pPr>
      <w:overflowPunct w:val="false"/>
      <w:autoSpaceDE w:val="false"/>
      <w:autoSpaceDN w:val="false"/>
      <w:adjustRightInd w:val="false"/>
      <w:jc w:val="both"/>
      <w:textAlignment w:val="baseline"/>
    </w:pPr>
    <w:rPr>
      <w:rFonts w:ascii="Arial" w:hAnsi="Arial"/>
      <w:szCs w:val="20"/>
    </w:rPr>
  </w:style>
  <w:style w:type="character" w:styleId="TijelotekstaChar" w:customStyle="true">
    <w:name w:val="Tijelo teksta Char"/>
    <w:basedOn w:val="Zadanifontodlomka"/>
    <w:link w:val="Tijeloteksta"/>
    <w:rsid w:val="009103F9"/>
    <w:rPr>
      <w:rFonts w:ascii="Arial" w:hAnsi="Arial"/>
      <w:sz w:val="24"/>
    </w:rPr>
  </w:style>
  <w:style w:type="paragraph" w:styleId="Tijeloteksta2">
    <w:name w:val="Body Text 2"/>
    <w:basedOn w:val="Normal"/>
    <w:link w:val="Tijeloteksta2Char"/>
    <w:rsid w:val="009103F9"/>
    <w:pPr>
      <w:overflowPunct w:val="false"/>
      <w:autoSpaceDE w:val="false"/>
      <w:autoSpaceDN w:val="false"/>
      <w:adjustRightInd w:val="false"/>
      <w:spacing w:after="120" w:line="480" w:lineRule="auto"/>
      <w:textAlignment w:val="baseline"/>
    </w:pPr>
    <w:rPr>
      <w:sz w:val="20"/>
      <w:szCs w:val="20"/>
    </w:rPr>
  </w:style>
  <w:style w:type="character" w:styleId="Tijeloteksta2Char" w:customStyle="true">
    <w:name w:val="Tijelo teksta 2 Char"/>
    <w:basedOn w:val="Zadanifontodlomka"/>
    <w:link w:val="Tijeloteksta2"/>
    <w:rsid w:val="009103F9"/>
  </w:style>
  <w:style w:type="paragraph" w:styleId="Tekstbalonia">
    <w:name w:val="Balloon Text"/>
    <w:basedOn w:val="Normal"/>
    <w:link w:val="TekstbaloniaChar"/>
    <w:semiHidden/>
    <w:unhideWhenUsed/>
    <w:rsid w:val="00635C6C"/>
    <w:rPr>
      <w:rFonts w:ascii="Tahoma" w:hAnsi="Tahoma" w:cs="Tahoma"/>
      <w:sz w:val="16"/>
      <w:szCs w:val="16"/>
    </w:rPr>
  </w:style>
  <w:style w:type="character" w:styleId="TekstbaloniaChar" w:customStyle="true">
    <w:name w:val="Tekst balončića Char"/>
    <w:basedOn w:val="Zadanifontodlomka"/>
    <w:link w:val="Tekstbalonia"/>
    <w:semiHidden/>
    <w:rsid w:val="00635C6C"/>
    <w:rPr>
      <w:rFonts w:ascii="Tahoma" w:hAnsi="Tahoma" w:cs="Tahoma"/>
      <w:sz w:val="16"/>
      <w:szCs w:val="16"/>
    </w:rPr>
  </w:style>
  <w:style w:type="character" w:styleId="Hiperveza">
    <w:name w:val="Hyperlink"/>
    <w:basedOn w:val="Zadanifontodlomka"/>
    <w:uiPriority w:val="99"/>
    <w:unhideWhenUsed/>
    <w:rsid w:val="002F68D2"/>
    <w:rPr>
      <w:color w:val="0000FF" w:themeColor="hyperlink"/>
      <w:u w:val="single"/>
    </w:rPr>
  </w:style>
  <w:style w:type="paragraph" w:styleId="Default" w:customStyle="true">
    <w:name w:val="Default"/>
    <w:rsid w:val="001758A2"/>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BF4634"/>
    <w:rPr>
      <w:color w:val="808080"/>
      <w:bdr w:val="none" w:color="auto" w:sz="0" w:space="0"/>
      <w:shd w:val="clear" w:color="auto" w:fill="auto"/>
    </w:rPr>
  </w:style>
  <w:style w:type="character" w:styleId="eSPISCCParagraphDefaultFont" w:customStyle="true">
    <w:name w:val="eSPIS_CC_Paragraph Default Font"/>
    <w:basedOn w:val="Zadanifontodlomka"/>
    <w:rsid w:val="00BF463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F463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F463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F4634"/>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9103F9"/>
    <w:pPr>
      <w:keepNext/>
      <w:overflowPunct w:val="0"/>
      <w:autoSpaceDE w:val="0"/>
      <w:autoSpaceDN w:val="0"/>
      <w:adjustRightInd w:val="0"/>
      <w:textAlignment w:val="baseline"/>
      <w:outlineLvl w:val="0"/>
    </w:pPr>
    <w:rPr>
      <w:b/>
      <w:szCs w:val="20"/>
    </w:rPr>
  </w:style>
  <w:style w:styleId="Naslov3" w:type="paragraph">
    <w:name w:val="heading 3"/>
    <w:basedOn w:val="Normal"/>
    <w:next w:val="Normal"/>
    <w:link w:val="Naslov3Char"/>
    <w:qFormat/>
    <w:rsid w:val="009103F9"/>
    <w:pPr>
      <w:keepNext/>
      <w:overflowPunct w:val="0"/>
      <w:autoSpaceDE w:val="0"/>
      <w:autoSpaceDN w:val="0"/>
      <w:adjustRightInd w:val="0"/>
      <w:jc w:val="center"/>
      <w:textAlignment w:val="baseline"/>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customStyle="1" w:styleId="Naslov1Char" w:type="character">
    <w:name w:val="Naslov 1 Char"/>
    <w:basedOn w:val="Zadanifontodlomka"/>
    <w:link w:val="Naslov1"/>
    <w:rsid w:val="009103F9"/>
    <w:rPr>
      <w:b/>
      <w:sz w:val="24"/>
    </w:rPr>
  </w:style>
  <w:style w:customStyle="1" w:styleId="Naslov3Char" w:type="character">
    <w:name w:val="Naslov 3 Char"/>
    <w:basedOn w:val="Zadanifontodlomka"/>
    <w:link w:val="Naslov3"/>
    <w:rsid w:val="009103F9"/>
    <w:rPr>
      <w:b/>
      <w:sz w:val="24"/>
    </w:rPr>
  </w:style>
  <w:style w:styleId="Tijeloteksta" w:type="paragraph">
    <w:name w:val="Body Text"/>
    <w:basedOn w:val="Normal"/>
    <w:link w:val="TijelotekstaChar"/>
    <w:rsid w:val="009103F9"/>
    <w:pPr>
      <w:overflowPunct w:val="0"/>
      <w:autoSpaceDE w:val="0"/>
      <w:autoSpaceDN w:val="0"/>
      <w:adjustRightInd w:val="0"/>
      <w:jc w:val="both"/>
      <w:textAlignment w:val="baseline"/>
    </w:pPr>
    <w:rPr>
      <w:rFonts w:ascii="Arial" w:hAnsi="Arial"/>
      <w:szCs w:val="20"/>
    </w:rPr>
  </w:style>
  <w:style w:customStyle="1" w:styleId="TijelotekstaChar" w:type="character">
    <w:name w:val="Tijelo teksta Char"/>
    <w:basedOn w:val="Zadanifontodlomka"/>
    <w:link w:val="Tijeloteksta"/>
    <w:rsid w:val="009103F9"/>
    <w:rPr>
      <w:rFonts w:ascii="Arial" w:hAnsi="Arial"/>
      <w:sz w:val="24"/>
    </w:rPr>
  </w:style>
  <w:style w:styleId="Tijeloteksta2" w:type="paragraph">
    <w:name w:val="Body Text 2"/>
    <w:basedOn w:val="Normal"/>
    <w:link w:val="Tijeloteksta2Char"/>
    <w:rsid w:val="009103F9"/>
    <w:pPr>
      <w:overflowPunct w:val="0"/>
      <w:autoSpaceDE w:val="0"/>
      <w:autoSpaceDN w:val="0"/>
      <w:adjustRightInd w:val="0"/>
      <w:spacing w:after="120" w:line="480" w:lineRule="auto"/>
      <w:textAlignment w:val="baseline"/>
    </w:pPr>
    <w:rPr>
      <w:sz w:val="20"/>
      <w:szCs w:val="20"/>
    </w:rPr>
  </w:style>
  <w:style w:customStyle="1" w:styleId="Tijeloteksta2Char" w:type="character">
    <w:name w:val="Tijelo teksta 2 Char"/>
    <w:basedOn w:val="Zadanifontodlomka"/>
    <w:link w:val="Tijeloteksta2"/>
    <w:rsid w:val="009103F9"/>
  </w:style>
  <w:style w:styleId="Tekstbalonia" w:type="paragraph">
    <w:name w:val="Balloon Text"/>
    <w:basedOn w:val="Normal"/>
    <w:link w:val="TekstbaloniaChar"/>
    <w:semiHidden/>
    <w:unhideWhenUsed/>
    <w:rsid w:val="00635C6C"/>
    <w:rPr>
      <w:rFonts w:ascii="Tahoma" w:cs="Tahoma" w:hAnsi="Tahoma"/>
      <w:sz w:val="16"/>
      <w:szCs w:val="16"/>
    </w:rPr>
  </w:style>
  <w:style w:customStyle="1" w:styleId="TekstbaloniaChar" w:type="character">
    <w:name w:val="Tekst balončića Char"/>
    <w:basedOn w:val="Zadanifontodlomka"/>
    <w:link w:val="Tekstbalonia"/>
    <w:semiHidden/>
    <w:rsid w:val="00635C6C"/>
    <w:rPr>
      <w:rFonts w:ascii="Tahoma" w:cs="Tahoma" w:hAnsi="Tahoma"/>
      <w:sz w:val="16"/>
      <w:szCs w:val="16"/>
    </w:rPr>
  </w:style>
  <w:style w:styleId="Hiperveza" w:type="character">
    <w:name w:val="Hyperlink"/>
    <w:basedOn w:val="Zadanifontodlomka"/>
    <w:uiPriority w:val="99"/>
    <w:unhideWhenUsed/>
    <w:rsid w:val="002F68D2"/>
    <w:rPr>
      <w:color w:themeColor="hyperlink" w:val="0000FF"/>
      <w:u w:val="single"/>
    </w:rPr>
  </w:style>
  <w:style w:customStyle="1" w:styleId="Default" w:type="paragraph">
    <w:name w:val="Default"/>
    <w:rsid w:val="001758A2"/>
    <w:pPr>
      <w:autoSpaceDE w:val="0"/>
      <w:autoSpaceDN w:val="0"/>
      <w:adjustRightInd w:val="0"/>
    </w:pPr>
    <w:rPr>
      <w:rFonts w:ascii="Arial" w:cs="Arial" w:hAnsi="Arial"/>
      <w:color w:val="000000"/>
      <w:sz w:val="24"/>
      <w:szCs w:val="24"/>
    </w:rPr>
  </w:style>
  <w:style w:styleId="Tekstrezerviranogmjesta" w:type="character">
    <w:name w:val="Placeholder Text"/>
    <w:basedOn w:val="Zadanifontodlomka"/>
    <w:uiPriority w:val="99"/>
    <w:semiHidden/>
    <w:rsid w:val="00BF4634"/>
    <w:rPr>
      <w:color w:val="808080"/>
      <w:bdr w:color="auto" w:space="0" w:sz="0" w:val="none"/>
      <w:shd w:color="auto" w:fill="auto" w:val="clear"/>
    </w:rPr>
  </w:style>
  <w:style w:customStyle="1" w:styleId="eSPISCCParagraphDefaultFont" w:type="character">
    <w:name w:val="eSPIS_CC_Paragraph Default Font"/>
    <w:basedOn w:val="Zadanifontodlomka"/>
    <w:rsid w:val="00BF46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463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F463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F4634"/>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Mode="External" Target="https://teams.microsoft.com/l/meetup-join/19%3ameeting_NGRkMGE2MmQtNDZkOC00NmFkLWE1YTAtYWZmZWJiOWQ0Zjhk%40thread.v2/0?context=%7b%22Tid%22%3a%227348fde5-2afc-4e4c-870f-f174344da12a%22%2c%22Oid%22%3a%22dbea0855-a801-4b23-a7eb-46372462445b%22%7d" Type="http://schemas.openxmlformats.org/officeDocument/2006/relationships/hyperlink"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theme/theme1.xml" Type="http://schemas.openxmlformats.org/officeDocument/2006/relationships/theme" Id="rId10"/><Relationship Target="styles.xml" Type="http://schemas.openxmlformats.org/officeDocument/2006/relationships/style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27. siječnja 2022.</izvorni_sadrzaj>
    <derivirana_varijabla naziv="DomainObject.StvarniPocetakDatum_1">27. siječnja 2022.</derivirana_varijabla>
  </DomainObject.StvarniPocetakDatum>
  <DomainObject.StvarniZavrsetakDatum>
    <izvorni_sadrzaj>27. siječnja 2022.</izvorni_sadrzaj>
    <derivirana_varijabla naziv="DomainObject.StvarniZavrsetakDatum_1">27. siječnja 2022.</derivirana_varijabla>
  </DomainObject.StvarniZavrsetakDatum>
  <DomainObject.PlaniraniZavrsetakDatum>
    <izvorni_sadrzaj>27. siječnja 2022.</izvorni_sadrzaj>
    <derivirana_varijabla naziv="DomainObject.PlaniraniZavrsetakDatum_1">27. siječnja 2022.</derivirana_varijabla>
  </DomainObject.PlaniraniZavrsetakDatum>
  <DomainObject.PlaniraniPocetakDatum>
    <izvorni_sadrzaj>27. siječnja 2022.</izvorni_sadrzaj>
    <derivirana_varijabla naziv="DomainObject.PlaniraniPocetakDatum_1">27. siječnja 2022.</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13:56</izvorni_sadrzaj>
    <derivirana_varijabla naziv="DomainObject.StvarniZavrsetakVrijeme_1">13:56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siječnja 2022.</izvorni_sadrzaj>
    <derivirana_varijabla naziv="DomainObject.Zapisnik.DatumKreiranja_1">27. siječnja 2022.</derivirana_varijabla>
  </DomainObject.Zapisnik.DatumKreiranja>
  <DomainObject.Zapisnik.ImovinskaKorist>
    <izvorni_sadrzaj/>
    <derivirana_varijabla naziv="DomainObject.Zapisnik.ImovinskaKorist_1"/>
  </DomainObject.Zapisnik.ImovinskaKorist>
  <DomainObject.Zapisnik.Oznaka>
    <izvorni_sadrzaj>St-1311/2019-54</izvorni_sadrzaj>
    <derivirana_varijabla naziv="DomainObject.Zapisnik.Oznaka_1">St-1311/2019-54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St-1311/2019</izvorni_sadrzaj>
    <derivirana_varijabla naziv="DomainObject.Predmet.OznakaBroj_1">St-1311/2019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SAZOV d.o.o.</izvorni_sadrzaj>
    <derivirana_varijabla naziv="DomainObject.Predmet.ProtustrankaFormated_1">  SAZOV d.o.o.</derivirana_varijabla>
  </DomainObject.Predmet.ProtustrankaFormated>
  <DomainObject.Predmet.ProtustrankaFormatedOIB>
    <izvorni_sadrzaj>  SAZOV d.o.o., OIB 10789879721</izvorni_sadrzaj>
    <derivirana_varijabla naziv="DomainObject.Predmet.ProtustrankaFormatedOIB_1">  SAZOV d.o.o., OIB 10789879721</derivirana_varijabla>
  </DomainObject.Predmet.ProtustrankaFormatedOIB>
  <DomainObject.Predmet.ProtustrankaFormatedWithAdress>
    <izvorni_sadrzaj> SAZOV d.o.o., Banova Jaruga 130, 44320 Banova Jaruga</izvorni_sadrzaj>
    <derivirana_varijabla naziv="DomainObject.Predmet.ProtustrankaFormatedWithAdress_1"> SAZOV d.o.o., Banova Jaruga 130, 44320 Banova Jaruga</derivirana_varijabla>
  </DomainObject.Predmet.ProtustrankaFormatedWithAdress>
  <DomainObject.Predmet.ProtustrankaFormatedWithAdressOIB>
    <izvorni_sadrzaj> SAZOV d.o.o., OIB 10789879721, Banova Jaruga 130, 44320 Banova Jaruga</izvorni_sadrzaj>
    <derivirana_varijabla naziv="DomainObject.Predmet.ProtustrankaFormatedWithAdressOIB_1"> SAZOV d.o.o., OIB 10789879721, Banova Jaruga 130, 44320 Banova Jaruga</derivirana_varijabla>
  </DomainObject.Predmet.ProtustrankaFormatedWithAdressOIB>
  <DomainObject.Predmet.ProtustrankaWithAdress>
    <izvorni_sadrzaj>SAZOV d.o.o. Banova Jaruga 130, 44320 Banova Jaruga</izvorni_sadrzaj>
    <derivirana_varijabla naziv="DomainObject.Predmet.ProtustrankaWithAdress_1">SAZOV d.o.o. Banova Jaruga 130, 44320 Banova Jaruga</derivirana_varijabla>
  </DomainObject.Predmet.ProtustrankaWithAdress>
  <DomainObject.Predmet.ProtustrankaWithAdressOIB>
    <izvorni_sadrzaj>SAZOV d.o.o., OIB 10789879721, Banova Jaruga 130, 44320 Banova Jaruga</izvorni_sadrzaj>
    <derivirana_varijabla naziv="DomainObject.Predmet.ProtustrankaWithAdressOIB_1">SAZOV d.o.o., OIB 10789879721, Banova Jaruga 130, 44320 Banova Jaruga</derivirana_varijabla>
  </DomainObject.Predmet.ProtustrankaWithAdressOIB>
  <DomainObject.Predmet.ProtustrankaNazivFormated>
    <izvorni_sadrzaj>SAZOV d.o.o.</izvorni_sadrzaj>
    <derivirana_varijabla naziv="DomainObject.Predmet.ProtustrankaNazivFormated_1">SAZOV d.o.o.</derivirana_varijabla>
  </DomainObject.Predmet.ProtustrankaNazivFormated>
  <DomainObject.Predmet.ProtustrankaNazivFormatedOIB>
    <izvorni_sadrzaj>SAZOV d.o.o., OIB 10789879721</izvorni_sadrzaj>
    <derivirana_varijabla naziv="DomainObject.Predmet.ProtustrankaNazivFormatedOIB_1">SAZOV d.o.o., OIB 10789879721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Vukelić</izvorni_sadrzaj>
    <derivirana_varijabla naziv="DomainObject.Predmet.StrankaFormated_1">  FINA Regionalni centar Zagreb; Zoran Vukelić</derivirana_varijabla>
  </DomainObject.Predmet.StrankaFormated>
  <DomainObject.Predmet.StrankaFormatedOIB>
    <izvorni_sadrzaj>  FINA Regionalni centar Zagreb, OIB 85821130368; Zoran Vukelić, OIB 95639021083</izvorni_sadrzaj>
    <derivirana_varijabla naziv="DomainObject.Predmet.StrankaFormatedOIB_1">  FINA Regionalni centar Zagreb, OIB 85821130368; Zoran Vukelić, OIB 95639021083</derivirana_varijabla>
  </DomainObject.Predmet.StrankaFormatedOIB>
  <DomainObject.Predmet.StrankaFormatedWithAdress>
    <izvorni_sadrzaj> FINA Regionalni centar Zagreb, Trg svibanjskih žrtava 1995. 1, 10000 Zagreb; Zoran Vukelić, Andrije Hebranga 10, 44320 Kutina</izvorni_sadrzaj>
    <derivirana_varijabla naziv="DomainObject.Predmet.StrankaFormatedWithAdress_1"> FINA Regionalni centar Zagreb, Trg svibanjskih žrtava 1995. 1, 10000 Zagreb; Zoran Vukelić, Andrije Hebranga 10, 44320 Kutina</derivirana_varijabla>
  </DomainObject.Predmet.StrankaFormatedWithAdress>
  <DomainObject.Predmet.StrankaFormatedWithAdressOIB>
    <izvorni_sadrzaj> FINA Regionalni centar Zagreb, OIB 85821130368, Trg svibanjskih žrtava 1995. 1, 10000 Zagreb; Zoran Vukelić, OIB 95639021083, Andrije Hebranga 10, 44320 Kutina</izvorni_sadrzaj>
    <derivirana_varijabla naziv="DomainObject.Predmet.StrankaFormatedWithAdressOIB_1"> FINA Regionalni centar Zagreb, OIB 85821130368, Trg svibanjskih žrtava 1995. 1, 10000 Zagreb; Zoran Vukelić, OIB 95639021083, Andrije Hebranga 10, 44320 Kutina</derivirana_varijabla>
  </DomainObject.Predmet.StrankaFormatedWithAdressOIB>
  <DomainObject.Predmet.StrankaWithAdress>
    <izvorni_sadrzaj>FINA Regionalni centar Zagreb Trg svibanjskih žrtava 1995. 1,10000 Zagreb,Zoran Vukelić Andrije Hebranga 10,44320 Kutina</izvorni_sadrzaj>
    <derivirana_varijabla naziv="DomainObject.Predmet.StrankaWithAdress_1">FINA Regionalni centar Zagreb Trg svibanjskih žrtava 1995. 1,10000 Zagreb,Zoran Vukelić Andrije Hebranga 10,44320 Kutina</derivirana_varijabla>
  </DomainObject.Predmet.StrankaWithAdress>
  <DomainObject.Predmet.StrankaWithAdressOIB>
    <izvorni_sadrzaj>FINA Regionalni centar Zagreb, OIB 85821130368, Trg svibanjskih žrtava 1995. 1,10000 Zagreb,Zoran Vukelić, OIB 95639021083, Andrije Hebranga 10,44320 Kutina</izvorni_sadrzaj>
    <derivirana_varijabla naziv="DomainObject.Predmet.StrankaWithAdressOIB_1">FINA Regionalni centar Zagreb, OIB 85821130368, Trg svibanjskih žrtava 1995. 1,10000 Zagreb,Zoran Vukelić, OIB 95639021083, Andrije Hebranga 10,44320 Kutina</derivirana_varijabla>
  </DomainObject.Predmet.StrankaWithAdressOIB>
  <DomainObject.Predmet.StrankaNazivFormated>
    <izvorni_sadrzaj>FINA Regionalni centar Zagreb,Zoran Vukelić</izvorni_sadrzaj>
    <derivirana_varijabla naziv="DomainObject.Predmet.StrankaNazivFormated_1">FINA Regionalni centar Zagreb,Zoran Vukelić</derivirana_varijabla>
  </DomainObject.Predmet.StrankaNazivFormated>
  <DomainObject.Predmet.StrankaNazivFormatedOIB>
    <izvorni_sadrzaj>FINA Regionalni centar Zagreb, OIB 85821130368,Zoran Vukelić, OIB 95639021083</izvorni_sadrzaj>
    <derivirana_varijabla naziv="DomainObject.Predmet.StrankaNazivFormatedOIB_1">FINA Regionalni centar Zagreb, OIB 85821130368,Zoran Vukelić, OIB 95639021083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Zoran Vukelić</item>
    </izvorni_sadrzaj>
    <derivirana_varijabla naziv="DomainObject.Predmet.StrankaListFormated_1">
      <item>FINA Regionalni centar Zagreb</item>
      <item>Zoran Vukelić</item>
    </derivirana_varijabla>
  </DomainObject.Predmet.StrankaListFormated>
  <DomainObject.Predmet.StrankaListFormatedOIB>
    <izvorni_sadrzaj>
      <item>FINA Regionalni centar Zagreb, OIB 85821130368</item>
      <item>Zoran Vukelić, OIB 95639021083</item>
    </izvorni_sadrzaj>
    <derivirana_varijabla naziv="DomainObject.Predmet.StrankaListFormatedOIB_1">
      <item>FINA Regionalni centar Zagreb, OIB 85821130368</item>
      <item>Zoran Vukelić, OIB 95639021083</item>
    </derivirana_varijabla>
  </DomainObject.Predmet.StrankaListFormatedOIB>
  <DomainObject.Predmet.StrankaListFormatedWithAdress>
    <izvorni_sadrzaj>
      <item>FINA Regionalni centar Zagreb, Trg svibanjskih žrtava 1995. 1, 10000 Zagreb</item>
      <item>Zoran Vukelić, Andrije Hebranga 10, 44320 Kutina</item>
    </izvorni_sadrzaj>
    <derivirana_varijabla naziv="DomainObject.Predmet.StrankaListFormatedWithAdress_1">
      <item>FINA Regionalni centar Zagreb, Trg svibanjskih žrtava 1995. 1, 10000 Zagreb</item>
      <item>Zoran Vukelić, Andrije Hebranga 10, 44320 Kutina</item>
    </derivirana_varijabla>
  </DomainObject.Predmet.StrankaListFormatedWithAdress>
  <DomainObject.Predmet.StrankaListFormatedWithAdressOIB>
    <izvorni_sadrzaj>
      <item>FINA Regionalni centar Zagreb, OIB 85821130368, Trg svibanjskih žrtava 1995. 1, 10000 Zagreb</item>
      <item>Zoran Vukelić, OIB 95639021083, Andrije Hebranga 10, 44320 Kutina</item>
    </izvorni_sadrzaj>
    <derivirana_varijabla naziv="DomainObject.Predmet.StrankaListFormatedWithAdressOIB_1">
      <item>FINA Regionalni centar Zagreb, OIB 85821130368, Trg svibanjskih žrtava 1995. 1, 10000 Zagreb</item>
      <item>Zoran Vukelić, OIB 95639021083, Andrije Hebranga 10, 44320 Kutina</item>
    </derivirana_varijabla>
  </DomainObject.Predmet.StrankaListFormatedWithAdressOIB>
  <DomainObject.Predmet.StrankaListNazivFormated>
    <izvorni_sadrzaj>
      <item>FINA Regionalni centar Zagreb</item>
      <item>Zoran Vukelić</item>
    </izvorni_sadrzaj>
    <derivirana_varijabla naziv="DomainObject.Predmet.StrankaListNazivFormated_1">
      <item>FINA Regionalni centar Zagreb</item>
      <item>Zoran Vukelić</item>
    </derivirana_varijabla>
  </DomainObject.Predmet.StrankaListNazivFormated>
  <DomainObject.Predmet.StrankaListNazivFormatedOIB>
    <izvorni_sadrzaj>
      <item>FINA Regionalni centar Zagreb, OIB 85821130368</item>
      <item>Zoran Vukelić, OIB 95639021083</item>
    </izvorni_sadrzaj>
    <derivirana_varijabla naziv="DomainObject.Predmet.StrankaListNazivFormatedOIB_1">
      <item>FINA Regionalni centar Zagreb, OIB 85821130368</item>
      <item>Zoran Vukelić, OIB 95639021083</item>
    </derivirana_varijabla>
  </DomainObject.Predmet.StrankaListNazivFormatedOIB>
  <DomainObject.Predmet.ProtuStrankaListFormated>
    <izvorni_sadrzaj>
      <item>SAZOV d.o.o.</item>
    </izvorni_sadrzaj>
    <derivirana_varijabla naziv="DomainObject.Predmet.ProtuStrankaListFormated_1">
      <item>SAZOV d.o.o.</item>
    </derivirana_varijabla>
  </DomainObject.Predmet.ProtuStrankaListFormated>
  <DomainObject.Predmet.ProtuStrankaListFormatedOIB>
    <izvorni_sadrzaj>
      <item>SAZOV d.o.o., OIB 10789879721</item>
    </izvorni_sadrzaj>
    <derivirana_varijabla naziv="DomainObject.Predmet.ProtuStrankaListFormatedOIB_1">
      <item>SAZOV d.o.o., OIB 10789879721</item>
    </derivirana_varijabla>
  </DomainObject.Predmet.ProtuStrankaListFormatedOIB>
  <DomainObject.Predmet.ProtuStrankaListFormatedWithAdress>
    <izvorni_sadrzaj>
      <item>SAZOV d.o.o., Banova Jaruga 130, 44320 Banova Jaruga</item>
    </izvorni_sadrzaj>
    <derivirana_varijabla naziv="DomainObject.Predmet.ProtuStrankaListFormatedWithAdress_1">
      <item>SAZOV d.o.o., Banova Jaruga 130, 44320 Banova Jaruga</item>
    </derivirana_varijabla>
  </DomainObject.Predmet.ProtuStrankaListFormatedWithAdress>
  <DomainObject.Predmet.ProtuStrankaListFormatedWithAdressOIB>
    <izvorni_sadrzaj>
      <item>SAZOV d.o.o., OIB 10789879721, Banova Jaruga 130, 44320 Banova Jaruga</item>
    </izvorni_sadrzaj>
    <derivirana_varijabla naziv="DomainObject.Predmet.ProtuStrankaListFormatedWithAdressOIB_1">
      <item>SAZOV d.o.o., OIB 10789879721, Banova Jaruga 130, 44320 Banova Jaruga</item>
    </derivirana_varijabla>
  </DomainObject.Predmet.ProtuStrankaListFormatedWithAdressOIB>
  <DomainObject.Predmet.ProtuStrankaListNazivFormated>
    <izvorni_sadrzaj>
      <item>SAZOV d.o.o.</item>
    </izvorni_sadrzaj>
    <derivirana_varijabla naziv="DomainObject.Predmet.ProtuStrankaListNazivFormated_1">
      <item>SAZOV d.o.o.</item>
    </derivirana_varijabla>
  </DomainObject.Predmet.ProtuStrankaListNazivFormated>
  <DomainObject.Predmet.ProtuStrankaListNazivFormatedOIB>
    <izvorni_sadrzaj>
      <item>SAZOV d.o.o., OIB 10789879721</item>
    </izvorni_sadrzaj>
    <derivirana_varijabla naziv="DomainObject.Predmet.ProtuStrankaListNazivFormatedOIB_1">
      <item>SAZOV d.o.o., OIB 10789879721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siječnja 2022.</izvorni_sadrzaj>
    <derivirana_varijabla naziv="DomainObject.Datum_1">27. siječnja 2022.</derivirana_varijabla>
  </DomainObject.Datum>
  <DomainObject.PoslovniBrojDokumenta>
    <izvorni_sadrzaj>St-1311/2019-54</izvorni_sadrzaj>
    <derivirana_varijabla naziv="DomainObject.PoslovniBrojDokumenta_1">St-1311/2019-54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SAZOV d.o.o.</izvorni_sadrzaj>
    <derivirana_varijabla naziv="DomainObject.Predmet.ProtustrankaIDrugi_1">SAZOV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SAZOV d.o.o., OIB 10789879721, Banova Jaruga 130, 44320 Banova Jaruga</izvorni_sadrzaj>
    <derivirana_varijabla naziv="DomainObject.Predmet.ProtustrankaIDrugiAdressOIB_1">SAZOV d.o.o., OIB 10789879721, Banova Jaruga 130, 44320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SAZOV d.o.o.</item>
      <item>Zoran Vukelić</item>
    </izvorni_sadrzaj>
    <derivirana_varijabla naziv="DomainObject.Predmet.SudioniciListNaziv_1">
      <item>FINA Regionalni centar Zagreb</item>
      <item>SAZOV d.o.o.</item>
      <item>Zoran Vukelić</item>
    </derivirana_varijabla>
  </DomainObject.Predmet.SudioniciListNaziv>
  <DomainObject.Predmet.SudioniciListAdressOIB>
    <izvorni_sadrzaj>
      <item>FINA Regionalni centar Zagreb, OIB 85821130368, Trg svibanjskih žrtava 1995. 1,10000 Zagreb</item>
      <item>SAZOV d.o.o., OIB 10789879721, Banova Jaruga 130,44320 Banova Jaruga</item>
      <item>Zoran Vukelić, OIB 95639021083, Andrije Hebranga 10,44320 Kutina</item>
    </izvorni_sadrzaj>
    <derivirana_varijabla naziv="DomainObject.Predmet.SudioniciListAdressOIB_1">
      <item>FINA Regionalni centar Zagreb, OIB 85821130368, Trg svibanjskih žrtava 1995. 1,10000 Zagreb</item>
      <item>SAZOV d.o.o., OIB 10789879721, Banova Jaruga 130,44320 Banova Jaruga</item>
      <item>Zoran Vukelić, OIB 95639021083, Andrije Hebranga 10,44320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10789879721</item>
      <item>, OIB 95639021083</item>
    </izvorni_sadrzaj>
    <derivirana_varijabla naziv="DomainObject.Predmet.SudioniciListNazivOIB_1">
      <item>, OIB 85821130368</item>
      <item>, OIB 10789879721</item>
      <item>, OIB 95639021083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lipnja 2019.</izvorni_sadrzaj>
    <derivirana_varijabla naziv="DomainObject.Predmet.DatumPocetkaProcesa_1">6.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047B47-E4F1-4DFB-ACA3-4FE5F60BE98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1065</properties:Words>
  <properties:Characters>6135</properties:Characters>
  <properties:Lines>166</properties:Lines>
  <properties:Paragraphs>52</properties:Paragraphs>
  <properties:TotalTime>793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7257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2018-04-09T13:21:00Z</dcterms:created>
  <dc:creator>gzubak</dc:creator>
  <cp:lastModifiedBy>Nikolina Krunić</cp:lastModifiedBy>
  <cp:lastPrinted>2020-06-24T12:12:00Z</cp:lastPrinted>
  <dcterms:modified xmlns:xsi="http://www.w3.org/2001/XMLSchema-instance" xsi:type="dcterms:W3CDTF">2022-01-27T13:19:00Z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St-1311/2019-54 / Zapisnik - Skupština vjerovnika (19.  zapisnik - skupština online.docx)</vt:lpwstr>
  </prop:property>
  <prop:property fmtid="{D5CDD505-2E9C-101B-9397-08002B2CF9AE}" pid="4" name="CC_coloring">
    <vt:bool>false</vt:bool>
  </prop:property>
  <prop:property fmtid="{D5CDD505-2E9C-101B-9397-08002B2CF9AE}" pid="5" name="BrojStranica">
    <vt:i4>4</vt:i4>
  </prop:property>
</prop:Properties>
</file>